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C91EF" w14:textId="77777777" w:rsidR="000A585E" w:rsidRPr="00DA2C92" w:rsidRDefault="000A585E" w:rsidP="00DA2C92">
      <w:pPr>
        <w:widowControl w:val="0"/>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42472C21" w14:textId="77777777" w:rsidR="000A585E" w:rsidRPr="00DA2C92" w:rsidRDefault="000A585E" w:rsidP="00DA2C92">
      <w:pPr>
        <w:autoSpaceDE w:val="0"/>
        <w:autoSpaceDN w:val="0"/>
        <w:adjustRightInd w:val="0"/>
        <w:spacing w:after="0" w:line="240" w:lineRule="auto"/>
        <w:rPr>
          <w:rFonts w:ascii="Times New Roman" w:hAnsi="Times New Roman"/>
          <w:b/>
          <w:sz w:val="28"/>
          <w:szCs w:val="28"/>
        </w:rPr>
      </w:pPr>
    </w:p>
    <w:p w14:paraId="3F74D191" w14:textId="77777777" w:rsidR="000A585E" w:rsidRPr="00DA2C92" w:rsidRDefault="000A585E" w:rsidP="00DA2C92">
      <w:pPr>
        <w:autoSpaceDE w:val="0"/>
        <w:autoSpaceDN w:val="0"/>
        <w:adjustRightInd w:val="0"/>
        <w:spacing w:after="0" w:line="240" w:lineRule="auto"/>
        <w:jc w:val="both"/>
        <w:rPr>
          <w:rFonts w:ascii="Times New Roman" w:hAnsi="Times New Roman"/>
          <w:b/>
          <w:caps/>
          <w:sz w:val="28"/>
          <w:szCs w:val="28"/>
        </w:rPr>
      </w:pPr>
    </w:p>
    <w:p w14:paraId="7F9890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FABC1E"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00F7D2D"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41FC9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785080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590B03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C5A52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B5E456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A985D2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3A5C8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3FBE20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11B41F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DBDB01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11A222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29CEEF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3D8982C" w14:textId="77777777" w:rsidR="00B42862" w:rsidRPr="000B7FAC" w:rsidRDefault="00B42862" w:rsidP="00B42862">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31C5F6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29C8FF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caps/>
          <w:sz w:val="28"/>
          <w:szCs w:val="28"/>
        </w:rPr>
        <w:t>ОО.02 Литература</w:t>
      </w:r>
    </w:p>
    <w:p w14:paraId="1B4BF77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C611F9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05C6C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9A6F7B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578F466" w14:textId="77777777" w:rsidR="000A585E" w:rsidRPr="00DA2C92" w:rsidRDefault="000A585E" w:rsidP="00DA2C92">
      <w:pPr>
        <w:widowControl w:val="0"/>
        <w:autoSpaceDE w:val="0"/>
        <w:autoSpaceDN w:val="0"/>
        <w:spacing w:after="0" w:line="240" w:lineRule="auto"/>
        <w:rPr>
          <w:rFonts w:ascii="Times New Roman" w:hAnsi="Times New Roman"/>
          <w:b/>
          <w:sz w:val="28"/>
          <w:szCs w:val="28"/>
        </w:rPr>
      </w:pPr>
    </w:p>
    <w:p w14:paraId="6C44E89C" w14:textId="77777777" w:rsidR="000A585E" w:rsidRPr="00DA2C92" w:rsidRDefault="000A585E" w:rsidP="00DA2C92">
      <w:pPr>
        <w:spacing w:after="0" w:line="240" w:lineRule="auto"/>
        <w:jc w:val="center"/>
        <w:rPr>
          <w:rFonts w:ascii="Times New Roman" w:hAnsi="Times New Roman"/>
          <w:i/>
          <w:sz w:val="28"/>
          <w:szCs w:val="28"/>
        </w:rPr>
      </w:pPr>
    </w:p>
    <w:p w14:paraId="2A9C96AB" w14:textId="77777777" w:rsidR="000A585E" w:rsidRPr="00DA2C92" w:rsidRDefault="000A585E" w:rsidP="00DA2C92">
      <w:pPr>
        <w:spacing w:after="0" w:line="240" w:lineRule="auto"/>
        <w:jc w:val="center"/>
        <w:rPr>
          <w:rFonts w:ascii="Times New Roman" w:hAnsi="Times New Roman"/>
          <w:sz w:val="28"/>
          <w:szCs w:val="28"/>
        </w:rPr>
      </w:pPr>
    </w:p>
    <w:p w14:paraId="544CEA79" w14:textId="77777777" w:rsidR="000A585E" w:rsidRPr="00DA2C92" w:rsidRDefault="000A585E" w:rsidP="00DA2C92">
      <w:pPr>
        <w:spacing w:after="0" w:line="240" w:lineRule="auto"/>
        <w:jc w:val="center"/>
        <w:rPr>
          <w:rFonts w:ascii="Times New Roman" w:hAnsi="Times New Roman"/>
          <w:sz w:val="28"/>
          <w:szCs w:val="28"/>
        </w:rPr>
      </w:pPr>
    </w:p>
    <w:p w14:paraId="25CC0152" w14:textId="77777777" w:rsidR="000A585E" w:rsidRPr="00DA2C92" w:rsidRDefault="000A585E" w:rsidP="00DA2C92">
      <w:pPr>
        <w:spacing w:after="0" w:line="240" w:lineRule="auto"/>
        <w:jc w:val="center"/>
        <w:rPr>
          <w:rFonts w:ascii="Times New Roman" w:hAnsi="Times New Roman"/>
          <w:b/>
          <w:i/>
          <w:sz w:val="28"/>
          <w:szCs w:val="28"/>
        </w:rPr>
      </w:pPr>
    </w:p>
    <w:p w14:paraId="1E5B66B5"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8"/>
          <w:szCs w:val="28"/>
        </w:rPr>
      </w:pPr>
    </w:p>
    <w:p w14:paraId="337FDEE8"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p>
    <w:p w14:paraId="4B974A1D"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A2C92">
        <w:rPr>
          <w:rFonts w:ascii="Times New Roman" w:hAnsi="Times New Roman"/>
          <w:sz w:val="28"/>
          <w:szCs w:val="28"/>
        </w:rPr>
        <w:t xml:space="preserve">                                                         </w:t>
      </w:r>
    </w:p>
    <w:p w14:paraId="0603209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106037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1EBFD86E"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0DEB28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A73B23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388EBA2"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6C45ECC"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267593C0"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7B1E5D9"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ECB790B" w14:textId="6D7FC062"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rPr>
      </w:pPr>
      <w:r w:rsidRPr="00DA2C92">
        <w:rPr>
          <w:rFonts w:ascii="Times New Roman" w:hAnsi="Times New Roman"/>
          <w:b/>
          <w:sz w:val="28"/>
          <w:szCs w:val="28"/>
        </w:rPr>
        <w:t xml:space="preserve">Западная Двина, </w:t>
      </w:r>
      <w:r w:rsidRPr="00DA2C92">
        <w:rPr>
          <w:rFonts w:ascii="Times New Roman" w:hAnsi="Times New Roman"/>
          <w:b/>
          <w:bCs/>
          <w:sz w:val="28"/>
          <w:szCs w:val="28"/>
        </w:rPr>
        <w:t>202</w:t>
      </w:r>
      <w:r w:rsidR="00785585">
        <w:rPr>
          <w:rFonts w:ascii="Times New Roman" w:hAnsi="Times New Roman"/>
          <w:b/>
          <w:bCs/>
          <w:sz w:val="28"/>
          <w:szCs w:val="28"/>
        </w:rPr>
        <w:t>5</w:t>
      </w:r>
      <w:r w:rsidRPr="00DA2C92">
        <w:rPr>
          <w:rFonts w:ascii="Times New Roman" w:hAnsi="Times New Roman"/>
          <w:b/>
          <w:bCs/>
          <w:sz w:val="28"/>
          <w:szCs w:val="28"/>
        </w:rPr>
        <w:t>г.</w:t>
      </w:r>
    </w:p>
    <w:p w14:paraId="50E8FE05" w14:textId="1565DFA9"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p w14:paraId="16955BF0" w14:textId="3B69A122" w:rsidR="00525CA6" w:rsidRPr="00DA2C92" w:rsidRDefault="00531F5C" w:rsidP="00DA2C92">
      <w:pPr>
        <w:spacing w:after="0" w:line="240" w:lineRule="auto"/>
        <w:rPr>
          <w:rFonts w:ascii="Times New Roman" w:hAnsi="Times New Roman"/>
          <w:sz w:val="24"/>
          <w:szCs w:val="24"/>
        </w:rPr>
      </w:pPr>
      <w:bookmarkStart w:id="0" w:name="_GoBack"/>
      <w:r>
        <w:rPr>
          <w:noProof/>
        </w:rPr>
        <w:lastRenderedPageBreak/>
        <w:drawing>
          <wp:inline distT="0" distB="0" distL="0" distR="0" wp14:anchorId="15A0FAC9" wp14:editId="300CC6BC">
            <wp:extent cx="6446922" cy="828886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449742" cy="8292492"/>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7AF4C86C" w14:textId="77777777" w:rsidR="001A12AD" w:rsidRPr="00DA2C92" w:rsidRDefault="001A12AD" w:rsidP="00DA2C92">
      <w:pPr>
        <w:spacing w:after="0" w:line="240" w:lineRule="auto"/>
        <w:rPr>
          <w:rFonts w:ascii="Times New Roman" w:hAnsi="Times New Roman"/>
          <w:sz w:val="24"/>
          <w:szCs w:val="24"/>
        </w:rPr>
      </w:pPr>
    </w:p>
    <w:p w14:paraId="6F639E0C" w14:textId="77777777" w:rsidR="00525CA6" w:rsidRPr="00DA2C92" w:rsidRDefault="00525CA6" w:rsidP="00DA2C92">
      <w:pPr>
        <w:spacing w:after="0" w:line="240" w:lineRule="auto"/>
        <w:rPr>
          <w:rFonts w:ascii="Times New Roman" w:hAnsi="Times New Roman"/>
          <w:sz w:val="24"/>
          <w:szCs w:val="24"/>
        </w:rPr>
      </w:pPr>
    </w:p>
    <w:p w14:paraId="5BB3217A" w14:textId="77777777" w:rsidR="007A29EF" w:rsidRPr="00DA2C92" w:rsidRDefault="007A29EF" w:rsidP="00DA2C92">
      <w:pPr>
        <w:spacing w:after="0" w:line="240" w:lineRule="auto"/>
        <w:rPr>
          <w:rFonts w:ascii="Times New Roman" w:hAnsi="Times New Roman"/>
          <w:sz w:val="24"/>
          <w:szCs w:val="24"/>
        </w:rPr>
      </w:pPr>
    </w:p>
    <w:p w14:paraId="5BAC5A49" w14:textId="77777777" w:rsidR="001A12AD" w:rsidRPr="00DA2C92" w:rsidRDefault="001A12AD" w:rsidP="00DA2C92">
      <w:pPr>
        <w:spacing w:after="0" w:line="240" w:lineRule="auto"/>
        <w:rPr>
          <w:rFonts w:ascii="Times New Roman" w:hAnsi="Times New Roman"/>
          <w:sz w:val="24"/>
          <w:szCs w:val="24"/>
        </w:rPr>
      </w:pPr>
    </w:p>
    <w:p w14:paraId="2B031E07" w14:textId="77777777" w:rsidR="00525CA6" w:rsidRPr="00DA2C92" w:rsidRDefault="00525CA6" w:rsidP="00DA2C92">
      <w:pPr>
        <w:spacing w:after="0" w:line="240" w:lineRule="auto"/>
        <w:jc w:val="center"/>
        <w:rPr>
          <w:rFonts w:ascii="Times New Roman" w:hAnsi="Times New Roman"/>
          <w:sz w:val="24"/>
          <w:szCs w:val="24"/>
        </w:rPr>
      </w:pPr>
    </w:p>
    <w:p w14:paraId="7013B213" w14:textId="77777777" w:rsidR="00DA2C92" w:rsidRPr="00A8773D" w:rsidRDefault="00DA2C92" w:rsidP="00DA2C92">
      <w:pPr>
        <w:widowControl w:val="0"/>
        <w:tabs>
          <w:tab w:val="left" w:pos="0"/>
        </w:tabs>
        <w:suppressAutoHyphens/>
        <w:spacing w:after="0" w:line="240" w:lineRule="auto"/>
        <w:jc w:val="center"/>
        <w:rPr>
          <w:rFonts w:ascii="Times New Roman" w:hAnsi="Times New Roman"/>
          <w:caps/>
          <w:sz w:val="24"/>
          <w:szCs w:val="24"/>
        </w:rPr>
      </w:pPr>
      <w:r w:rsidRPr="00A8773D">
        <w:rPr>
          <w:rFonts w:ascii="Times New Roman" w:hAnsi="Times New Roman"/>
          <w:b/>
          <w:sz w:val="24"/>
          <w:szCs w:val="24"/>
        </w:rPr>
        <w:lastRenderedPageBreak/>
        <w:t>СОДЕРЖАНИЕ</w:t>
      </w:r>
    </w:p>
    <w:p w14:paraId="3EA380B5" w14:textId="77777777" w:rsidR="00DA2C92" w:rsidRPr="00A8773D" w:rsidRDefault="00DA2C92"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DA2C92" w:rsidRPr="00A8773D" w14:paraId="25C94688" w14:textId="77777777" w:rsidTr="00FC46C4">
        <w:tc>
          <w:tcPr>
            <w:tcW w:w="7668" w:type="dxa"/>
            <w:shd w:val="clear" w:color="auto" w:fill="auto"/>
          </w:tcPr>
          <w:p w14:paraId="218D78B2" w14:textId="77777777" w:rsidR="00DA2C92" w:rsidRPr="00A8773D" w:rsidRDefault="00DA2C92" w:rsidP="00FC46C4">
            <w:pPr>
              <w:pStyle w:val="1"/>
              <w:ind w:left="284"/>
              <w:jc w:val="both"/>
              <w:rPr>
                <w:caps/>
              </w:rPr>
            </w:pPr>
          </w:p>
        </w:tc>
        <w:tc>
          <w:tcPr>
            <w:tcW w:w="1903" w:type="dxa"/>
            <w:shd w:val="clear" w:color="auto" w:fill="auto"/>
          </w:tcPr>
          <w:p w14:paraId="4B5C0F71" w14:textId="77777777" w:rsidR="00DA2C92" w:rsidRPr="00A8773D" w:rsidRDefault="00DA2C92" w:rsidP="00FC46C4">
            <w:pPr>
              <w:spacing w:after="0" w:line="240" w:lineRule="auto"/>
              <w:jc w:val="center"/>
              <w:rPr>
                <w:rFonts w:ascii="Times New Roman" w:hAnsi="Times New Roman"/>
                <w:sz w:val="24"/>
                <w:szCs w:val="24"/>
              </w:rPr>
            </w:pPr>
            <w:r w:rsidRPr="00A8773D">
              <w:rPr>
                <w:rFonts w:ascii="Times New Roman" w:hAnsi="Times New Roman"/>
                <w:sz w:val="24"/>
                <w:szCs w:val="24"/>
              </w:rPr>
              <w:t>стр.</w:t>
            </w:r>
          </w:p>
        </w:tc>
      </w:tr>
      <w:tr w:rsidR="00DA2C92" w:rsidRPr="00A8773D" w14:paraId="6C6E663C" w14:textId="77777777" w:rsidTr="00FC46C4">
        <w:tc>
          <w:tcPr>
            <w:tcW w:w="7668" w:type="dxa"/>
            <w:shd w:val="clear" w:color="auto" w:fill="auto"/>
          </w:tcPr>
          <w:p w14:paraId="35A39923" w14:textId="4DDEAA5A" w:rsidR="00DA2C92" w:rsidRPr="00A8773D" w:rsidRDefault="004C41BA" w:rsidP="00DA2C92">
            <w:pPr>
              <w:pStyle w:val="1"/>
              <w:numPr>
                <w:ilvl w:val="0"/>
                <w:numId w:val="7"/>
              </w:numPr>
              <w:jc w:val="both"/>
              <w:rPr>
                <w:caps/>
              </w:rPr>
            </w:pPr>
            <w:r>
              <w:rPr>
                <w:caps/>
              </w:rPr>
              <w:t>ОБЩАЯ ХАРАКТЕРИСТИКА РАБОЧЕЙ</w:t>
            </w:r>
            <w:r w:rsidR="00DA2C92" w:rsidRPr="00A8773D">
              <w:rPr>
                <w:caps/>
              </w:rPr>
              <w:t xml:space="preserve"> ПРОГРАММЫ </w:t>
            </w:r>
            <w:r>
              <w:rPr>
                <w:caps/>
              </w:rPr>
              <w:t>ОБЩЕОБРАЗОВАТЕЛЬНОЙ</w:t>
            </w:r>
            <w:r w:rsidR="00DA2C92" w:rsidRPr="00A8773D">
              <w:rPr>
                <w:caps/>
              </w:rPr>
              <w:t xml:space="preserve"> ДИСЦИПЛИНЫ</w:t>
            </w:r>
          </w:p>
          <w:p w14:paraId="6036A35D" w14:textId="77777777" w:rsidR="00DA2C92" w:rsidRPr="00A8773D" w:rsidRDefault="00DA2C92" w:rsidP="00FC46C4">
            <w:pPr>
              <w:spacing w:after="0" w:line="240" w:lineRule="auto"/>
              <w:rPr>
                <w:rFonts w:ascii="Times New Roman" w:hAnsi="Times New Roman"/>
                <w:sz w:val="24"/>
                <w:szCs w:val="24"/>
              </w:rPr>
            </w:pPr>
          </w:p>
        </w:tc>
        <w:tc>
          <w:tcPr>
            <w:tcW w:w="1903" w:type="dxa"/>
            <w:shd w:val="clear" w:color="auto" w:fill="auto"/>
          </w:tcPr>
          <w:p w14:paraId="2B2603D9" w14:textId="77777777" w:rsidR="00DA2C92" w:rsidRPr="00A8773D" w:rsidRDefault="00DA2C92" w:rsidP="00FC46C4">
            <w:pPr>
              <w:spacing w:after="0" w:line="240" w:lineRule="auto"/>
              <w:jc w:val="center"/>
              <w:rPr>
                <w:rFonts w:ascii="Times New Roman" w:hAnsi="Times New Roman"/>
                <w:sz w:val="24"/>
                <w:szCs w:val="24"/>
              </w:rPr>
            </w:pPr>
            <w:r w:rsidRPr="00A8773D">
              <w:rPr>
                <w:rFonts w:ascii="Times New Roman" w:hAnsi="Times New Roman"/>
                <w:sz w:val="24"/>
                <w:szCs w:val="24"/>
              </w:rPr>
              <w:t>4</w:t>
            </w:r>
          </w:p>
        </w:tc>
      </w:tr>
      <w:tr w:rsidR="00DA2C92" w:rsidRPr="00A8773D" w14:paraId="6DED4641" w14:textId="77777777" w:rsidTr="00FC46C4">
        <w:tc>
          <w:tcPr>
            <w:tcW w:w="7668" w:type="dxa"/>
            <w:shd w:val="clear" w:color="auto" w:fill="auto"/>
          </w:tcPr>
          <w:p w14:paraId="6254F3CC" w14:textId="5E7EE97A" w:rsidR="00DA2C92" w:rsidRPr="00A8773D" w:rsidRDefault="00DA2C92" w:rsidP="00DA2C92">
            <w:pPr>
              <w:pStyle w:val="1"/>
              <w:numPr>
                <w:ilvl w:val="0"/>
                <w:numId w:val="7"/>
              </w:numPr>
              <w:jc w:val="both"/>
              <w:rPr>
                <w:caps/>
              </w:rPr>
            </w:pPr>
            <w:r w:rsidRPr="00A8773D">
              <w:rPr>
                <w:caps/>
              </w:rPr>
              <w:t xml:space="preserve">СТРУКТУРА и содержание </w:t>
            </w:r>
            <w:r w:rsidR="004C41BA">
              <w:rPr>
                <w:caps/>
              </w:rPr>
              <w:t>ОБЩЕОБРАЗОВАТЕЛЬНОЙ</w:t>
            </w:r>
            <w:r w:rsidRPr="00A8773D">
              <w:rPr>
                <w:caps/>
              </w:rPr>
              <w:t xml:space="preserve"> ДИСЦИПЛИНЫ</w:t>
            </w:r>
          </w:p>
          <w:p w14:paraId="7019B771" w14:textId="77777777" w:rsidR="00DA2C92" w:rsidRPr="00A8773D" w:rsidRDefault="00DA2C92" w:rsidP="00FC46C4">
            <w:pPr>
              <w:pStyle w:val="1"/>
              <w:ind w:left="284"/>
              <w:jc w:val="both"/>
              <w:rPr>
                <w:caps/>
              </w:rPr>
            </w:pPr>
          </w:p>
        </w:tc>
        <w:tc>
          <w:tcPr>
            <w:tcW w:w="1903" w:type="dxa"/>
            <w:shd w:val="clear" w:color="auto" w:fill="auto"/>
          </w:tcPr>
          <w:p w14:paraId="259F5E31" w14:textId="0F7CC414" w:rsidR="00DA2C92" w:rsidRPr="00A8773D" w:rsidRDefault="00A829D7" w:rsidP="00FC46C4">
            <w:pPr>
              <w:spacing w:after="0" w:line="240" w:lineRule="auto"/>
              <w:jc w:val="center"/>
              <w:rPr>
                <w:rFonts w:ascii="Times New Roman" w:hAnsi="Times New Roman"/>
                <w:sz w:val="24"/>
                <w:szCs w:val="24"/>
              </w:rPr>
            </w:pPr>
            <w:r>
              <w:rPr>
                <w:rFonts w:ascii="Times New Roman" w:hAnsi="Times New Roman"/>
                <w:sz w:val="24"/>
                <w:szCs w:val="24"/>
              </w:rPr>
              <w:t>1</w:t>
            </w:r>
            <w:r w:rsidR="001B21E9">
              <w:rPr>
                <w:rFonts w:ascii="Times New Roman" w:hAnsi="Times New Roman"/>
                <w:sz w:val="24"/>
                <w:szCs w:val="24"/>
              </w:rPr>
              <w:t>1</w:t>
            </w:r>
          </w:p>
        </w:tc>
      </w:tr>
      <w:tr w:rsidR="00DA2C92" w:rsidRPr="00A8773D" w14:paraId="5EA57DC3" w14:textId="77777777" w:rsidTr="00FC46C4">
        <w:trPr>
          <w:trHeight w:val="670"/>
        </w:trPr>
        <w:tc>
          <w:tcPr>
            <w:tcW w:w="7668" w:type="dxa"/>
            <w:shd w:val="clear" w:color="auto" w:fill="auto"/>
          </w:tcPr>
          <w:p w14:paraId="42AD1E41" w14:textId="74985624" w:rsidR="00DA2C92" w:rsidRPr="00A8773D" w:rsidRDefault="00DA2C92" w:rsidP="00DA2C92">
            <w:pPr>
              <w:pStyle w:val="1"/>
              <w:numPr>
                <w:ilvl w:val="0"/>
                <w:numId w:val="7"/>
              </w:numPr>
              <w:jc w:val="both"/>
              <w:rPr>
                <w:caps/>
              </w:rPr>
            </w:pPr>
            <w:r w:rsidRPr="00A8773D">
              <w:rPr>
                <w:caps/>
              </w:rPr>
              <w:t xml:space="preserve">условия реализации программы </w:t>
            </w:r>
            <w:r w:rsidR="004C41BA">
              <w:rPr>
                <w:caps/>
              </w:rPr>
              <w:t>ОБЩЕОБРАЗОВАТЕЛЬНОЙ</w:t>
            </w:r>
            <w:r w:rsidRPr="00A8773D">
              <w:rPr>
                <w:caps/>
              </w:rPr>
              <w:t xml:space="preserve"> дисциплины</w:t>
            </w:r>
          </w:p>
          <w:p w14:paraId="066E7A29" w14:textId="77777777" w:rsidR="00DA2C92" w:rsidRPr="00A8773D" w:rsidRDefault="00DA2C92" w:rsidP="00FC46C4">
            <w:pPr>
              <w:pStyle w:val="1"/>
              <w:tabs>
                <w:tab w:val="num" w:pos="0"/>
              </w:tabs>
              <w:ind w:left="284"/>
              <w:jc w:val="both"/>
              <w:rPr>
                <w:caps/>
              </w:rPr>
            </w:pPr>
          </w:p>
        </w:tc>
        <w:tc>
          <w:tcPr>
            <w:tcW w:w="1903" w:type="dxa"/>
            <w:shd w:val="clear" w:color="auto" w:fill="auto"/>
          </w:tcPr>
          <w:p w14:paraId="57512280" w14:textId="4507234D" w:rsidR="00DA2C92" w:rsidRPr="00A8773D" w:rsidRDefault="00A829D7" w:rsidP="00FC46C4">
            <w:pPr>
              <w:spacing w:after="0" w:line="240" w:lineRule="auto"/>
              <w:jc w:val="center"/>
              <w:rPr>
                <w:rFonts w:ascii="Times New Roman" w:hAnsi="Times New Roman"/>
                <w:sz w:val="24"/>
                <w:szCs w:val="24"/>
              </w:rPr>
            </w:pPr>
            <w:r>
              <w:rPr>
                <w:rFonts w:ascii="Times New Roman" w:hAnsi="Times New Roman"/>
                <w:sz w:val="24"/>
                <w:szCs w:val="24"/>
              </w:rPr>
              <w:t>3</w:t>
            </w:r>
            <w:r w:rsidR="001B21E9">
              <w:rPr>
                <w:rFonts w:ascii="Times New Roman" w:hAnsi="Times New Roman"/>
                <w:sz w:val="24"/>
                <w:szCs w:val="24"/>
              </w:rPr>
              <w:t>2</w:t>
            </w:r>
          </w:p>
        </w:tc>
      </w:tr>
      <w:tr w:rsidR="00DA2C92" w:rsidRPr="00A8773D" w14:paraId="094ADF0F" w14:textId="77777777" w:rsidTr="00FC46C4">
        <w:tc>
          <w:tcPr>
            <w:tcW w:w="7668" w:type="dxa"/>
            <w:shd w:val="clear" w:color="auto" w:fill="auto"/>
          </w:tcPr>
          <w:p w14:paraId="0DD685F3" w14:textId="5777C0DC" w:rsidR="00DA2C92" w:rsidRPr="00A8773D" w:rsidRDefault="00DA2C92" w:rsidP="00DA2C92">
            <w:pPr>
              <w:pStyle w:val="1"/>
              <w:numPr>
                <w:ilvl w:val="0"/>
                <w:numId w:val="7"/>
              </w:numPr>
              <w:jc w:val="both"/>
              <w:rPr>
                <w:caps/>
              </w:rPr>
            </w:pPr>
            <w:r w:rsidRPr="00A8773D">
              <w:rPr>
                <w:caps/>
              </w:rPr>
              <w:t xml:space="preserve">Контроль и оценка результатов Освоения </w:t>
            </w:r>
            <w:r w:rsidR="004C41BA">
              <w:rPr>
                <w:caps/>
              </w:rPr>
              <w:t xml:space="preserve">ОБЩЕОБРАЗОВАТЕЛЬНОЙ </w:t>
            </w:r>
            <w:r w:rsidRPr="00A8773D">
              <w:rPr>
                <w:caps/>
              </w:rPr>
              <w:t>дисциплины</w:t>
            </w:r>
          </w:p>
          <w:p w14:paraId="79DD6229" w14:textId="77777777" w:rsidR="00DA2C92" w:rsidRPr="00A8773D" w:rsidRDefault="00DA2C92" w:rsidP="00FC46C4">
            <w:pPr>
              <w:pStyle w:val="1"/>
              <w:ind w:left="284"/>
              <w:jc w:val="both"/>
              <w:rPr>
                <w:caps/>
              </w:rPr>
            </w:pPr>
          </w:p>
        </w:tc>
        <w:tc>
          <w:tcPr>
            <w:tcW w:w="1903" w:type="dxa"/>
            <w:shd w:val="clear" w:color="auto" w:fill="auto"/>
          </w:tcPr>
          <w:p w14:paraId="3D0BC983" w14:textId="25007CB0" w:rsidR="00DA2C92" w:rsidRPr="00A8773D" w:rsidRDefault="00A829D7" w:rsidP="00FC46C4">
            <w:pPr>
              <w:spacing w:after="0" w:line="240" w:lineRule="auto"/>
              <w:jc w:val="center"/>
              <w:rPr>
                <w:rFonts w:ascii="Times New Roman" w:hAnsi="Times New Roman"/>
                <w:sz w:val="24"/>
                <w:szCs w:val="24"/>
              </w:rPr>
            </w:pPr>
            <w:r>
              <w:rPr>
                <w:rFonts w:ascii="Times New Roman" w:hAnsi="Times New Roman"/>
                <w:sz w:val="24"/>
                <w:szCs w:val="24"/>
              </w:rPr>
              <w:t>3</w:t>
            </w:r>
            <w:r w:rsidR="001B21E9">
              <w:rPr>
                <w:rFonts w:ascii="Times New Roman" w:hAnsi="Times New Roman"/>
                <w:sz w:val="24"/>
                <w:szCs w:val="24"/>
              </w:rPr>
              <w:t>4</w:t>
            </w:r>
          </w:p>
          <w:p w14:paraId="083E81EE" w14:textId="77777777" w:rsidR="00DA2C92" w:rsidRPr="00A8773D" w:rsidRDefault="00DA2C92" w:rsidP="00FC46C4">
            <w:pPr>
              <w:spacing w:after="0" w:line="240" w:lineRule="auto"/>
              <w:jc w:val="center"/>
              <w:rPr>
                <w:rFonts w:ascii="Times New Roman" w:hAnsi="Times New Roman"/>
                <w:sz w:val="24"/>
                <w:szCs w:val="24"/>
              </w:rPr>
            </w:pPr>
          </w:p>
          <w:p w14:paraId="610B4B0B" w14:textId="77777777" w:rsidR="00DA2C92" w:rsidRPr="00A8773D" w:rsidRDefault="00DA2C92" w:rsidP="00FC46C4">
            <w:pPr>
              <w:spacing w:after="0" w:line="240" w:lineRule="auto"/>
              <w:jc w:val="center"/>
              <w:rPr>
                <w:rFonts w:ascii="Times New Roman" w:hAnsi="Times New Roman"/>
                <w:sz w:val="24"/>
                <w:szCs w:val="24"/>
              </w:rPr>
            </w:pPr>
          </w:p>
        </w:tc>
      </w:tr>
    </w:tbl>
    <w:p w14:paraId="185BF1CF" w14:textId="77777777" w:rsidR="00DA2C92" w:rsidRPr="00A8773D" w:rsidRDefault="00DA2C92" w:rsidP="00DA2C92">
      <w:pPr>
        <w:spacing w:after="0" w:line="240" w:lineRule="auto"/>
        <w:rPr>
          <w:rFonts w:ascii="Times New Roman" w:hAnsi="Times New Roman"/>
          <w:sz w:val="24"/>
          <w:szCs w:val="24"/>
        </w:rPr>
      </w:pPr>
    </w:p>
    <w:p w14:paraId="3F2F4F42" w14:textId="77777777" w:rsidR="00124A82" w:rsidRPr="00DA2C92" w:rsidRDefault="00124A82" w:rsidP="00DA2C92">
      <w:pPr>
        <w:spacing w:after="0" w:line="240" w:lineRule="auto"/>
        <w:rPr>
          <w:rFonts w:ascii="Times New Roman" w:hAnsi="Times New Roman"/>
          <w:bCs/>
          <w:iCs/>
          <w:sz w:val="24"/>
          <w:szCs w:val="24"/>
          <w:lang w:eastAsia="ru-RU"/>
        </w:rPr>
      </w:pPr>
    </w:p>
    <w:p w14:paraId="150069ED" w14:textId="77777777" w:rsidR="00525CA6" w:rsidRPr="00DA2C92" w:rsidRDefault="00525CA6" w:rsidP="00DA2C92">
      <w:pPr>
        <w:spacing w:after="0" w:line="240" w:lineRule="auto"/>
        <w:rPr>
          <w:rFonts w:ascii="Times New Roman" w:hAnsi="Times New Roman"/>
          <w:sz w:val="24"/>
          <w:szCs w:val="24"/>
        </w:rPr>
      </w:pPr>
      <w:r w:rsidRPr="00DA2C92">
        <w:rPr>
          <w:rFonts w:ascii="Times New Roman" w:hAnsi="Times New Roman"/>
          <w:sz w:val="24"/>
          <w:szCs w:val="24"/>
        </w:rPr>
        <w:br w:type="page"/>
      </w:r>
    </w:p>
    <w:p w14:paraId="4BEC5F7F" w14:textId="078EC49F" w:rsidR="00525CA6" w:rsidRPr="00DA2C92" w:rsidRDefault="00525CA6" w:rsidP="00DA2C92">
      <w:pPr>
        <w:pStyle w:val="1"/>
        <w:jc w:val="center"/>
        <w:rPr>
          <w:b/>
          <w:bCs/>
        </w:rPr>
      </w:pPr>
      <w:bookmarkStart w:id="1" w:name="_Toc113637405"/>
      <w:bookmarkStart w:id="2" w:name="_Toc125032986"/>
      <w:bookmarkStart w:id="3" w:name="_Toc125033093"/>
      <w:r w:rsidRPr="00DA2C92">
        <w:rPr>
          <w:b/>
          <w:bCs/>
        </w:rPr>
        <w:lastRenderedPageBreak/>
        <w:t>1.</w:t>
      </w:r>
      <w:r w:rsidR="00124A82" w:rsidRPr="00DA2C92">
        <w:rPr>
          <w:b/>
          <w:bCs/>
        </w:rPr>
        <w:t> Общая характеристика рабочей программы общеобразовательной дисциплины</w:t>
      </w:r>
      <w:bookmarkEnd w:id="1"/>
      <w:r w:rsidR="00124A82" w:rsidRPr="00DA2C92">
        <w:rPr>
          <w:b/>
          <w:bCs/>
        </w:rPr>
        <w:t xml:space="preserve"> </w:t>
      </w:r>
      <w:r w:rsidR="007F4922" w:rsidRPr="00DA2C92">
        <w:rPr>
          <w:b/>
          <w:bCs/>
        </w:rPr>
        <w:t>«Литература»</w:t>
      </w:r>
      <w:bookmarkEnd w:id="2"/>
      <w:bookmarkEnd w:id="3"/>
    </w:p>
    <w:p w14:paraId="46186008" w14:textId="77777777" w:rsidR="00525CA6" w:rsidRPr="00DA2C92" w:rsidRDefault="00525CA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3028E507" w14:textId="77777777" w:rsidR="00525CA6" w:rsidRPr="00DA2C92" w:rsidRDefault="00525CA6" w:rsidP="00DA2C92">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lang w:eastAsia="ru-RU"/>
        </w:rPr>
      </w:pPr>
      <w:r w:rsidRPr="00DA2C92">
        <w:rPr>
          <w:rFonts w:ascii="Times New Roman" w:hAnsi="Times New Roman"/>
          <w:b/>
          <w:bCs/>
          <w:sz w:val="24"/>
          <w:szCs w:val="24"/>
          <w:lang w:eastAsia="ru-RU"/>
        </w:rPr>
        <w:t>Место дисциплины в структуре основной образовательной программы</w:t>
      </w:r>
    </w:p>
    <w:p w14:paraId="5BEBD719" w14:textId="014790FE" w:rsidR="00525CA6" w:rsidRPr="00C84832" w:rsidRDefault="00525CA6" w:rsidP="00C84832">
      <w:pPr>
        <w:pStyle w:val="a6"/>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lang w:eastAsia="ru-RU"/>
        </w:rPr>
      </w:pPr>
      <w:r w:rsidRPr="00DA2C92">
        <w:rPr>
          <w:rFonts w:ascii="Times New Roman" w:hAnsi="Times New Roman"/>
          <w:sz w:val="24"/>
          <w:szCs w:val="24"/>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w:t>
      </w:r>
      <w:r w:rsidR="00C84832">
        <w:rPr>
          <w:rFonts w:ascii="Times New Roman" w:hAnsi="Times New Roman"/>
          <w:sz w:val="24"/>
          <w:szCs w:val="24"/>
          <w:lang w:eastAsia="ru-RU"/>
        </w:rPr>
        <w:t xml:space="preserve"> СПО по специальности 23.02.07 </w:t>
      </w:r>
      <w:r w:rsidR="00C84832" w:rsidRPr="00C84832">
        <w:rPr>
          <w:rFonts w:ascii="Times New Roman" w:hAnsi="Times New Roman"/>
          <w:sz w:val="24"/>
          <w:szCs w:val="24"/>
        </w:rPr>
        <w:t xml:space="preserve">Техническое обслуживание и ремонт </w:t>
      </w:r>
      <w:r w:rsidR="00785585">
        <w:rPr>
          <w:rFonts w:ascii="Times New Roman" w:hAnsi="Times New Roman"/>
          <w:sz w:val="24"/>
          <w:szCs w:val="24"/>
        </w:rPr>
        <w:t>автотранспортных средств</w:t>
      </w:r>
      <w:r w:rsidR="007F4922" w:rsidRPr="00C84832">
        <w:rPr>
          <w:rFonts w:ascii="Times New Roman" w:hAnsi="Times New Roman"/>
          <w:sz w:val="24"/>
          <w:szCs w:val="24"/>
          <w:lang w:eastAsia="ru-RU"/>
        </w:rPr>
        <w:t>.</w:t>
      </w:r>
    </w:p>
    <w:p w14:paraId="01A7CE73" w14:textId="77777777" w:rsidR="00525CA6" w:rsidRPr="00C84832" w:rsidRDefault="00525CA6" w:rsidP="00DA2C92">
      <w:pPr>
        <w:spacing w:after="0" w:line="240" w:lineRule="auto"/>
        <w:ind w:firstLine="709"/>
        <w:rPr>
          <w:rFonts w:ascii="Times New Roman" w:hAnsi="Times New Roman"/>
          <w:sz w:val="24"/>
          <w:szCs w:val="24"/>
          <w:lang w:eastAsia="ru-RU"/>
        </w:rPr>
      </w:pPr>
    </w:p>
    <w:p w14:paraId="1DA7C8A1" w14:textId="77777777" w:rsidR="00525CA6" w:rsidRPr="00DA2C92" w:rsidRDefault="00525CA6" w:rsidP="00DA2C92">
      <w:pPr>
        <w:spacing w:after="0" w:line="240" w:lineRule="auto"/>
        <w:ind w:firstLine="709"/>
        <w:rPr>
          <w:rFonts w:ascii="Times New Roman" w:hAnsi="Times New Roman"/>
          <w:b/>
          <w:sz w:val="24"/>
          <w:szCs w:val="24"/>
          <w:lang w:eastAsia="ru-RU"/>
        </w:rPr>
      </w:pPr>
      <w:r w:rsidRPr="00DA2C92">
        <w:rPr>
          <w:rFonts w:ascii="Times New Roman" w:hAnsi="Times New Roman"/>
          <w:b/>
          <w:sz w:val="24"/>
          <w:szCs w:val="24"/>
          <w:lang w:eastAsia="ru-RU"/>
        </w:rPr>
        <w:t>1.2. Цели и планируемые результаты освоения дисциплины:</w:t>
      </w:r>
    </w:p>
    <w:p w14:paraId="48C87A77"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4E0F127D"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lang w:eastAsia="ru-RU"/>
        </w:rPr>
      </w:pPr>
      <w:r w:rsidRPr="00DA2C92">
        <w:rPr>
          <w:rFonts w:ascii="Times New Roman" w:hAnsi="Times New Roman"/>
          <w:b/>
          <w:bCs/>
          <w:sz w:val="24"/>
          <w:szCs w:val="24"/>
          <w:lang w:eastAsia="ru-RU"/>
        </w:rPr>
        <w:t xml:space="preserve">1.2.1. Цель общеобразовательной дисциплины </w:t>
      </w:r>
    </w:p>
    <w:p w14:paraId="3345331B" w14:textId="77777777" w:rsidR="00525CA6" w:rsidRPr="00DA2C92" w:rsidRDefault="00525CA6" w:rsidP="00DA2C92">
      <w:pPr>
        <w:suppressAutoHyphens/>
        <w:spacing w:after="0" w:line="240" w:lineRule="auto"/>
        <w:jc w:val="both"/>
        <w:rPr>
          <w:rFonts w:ascii="Times New Roman" w:hAnsi="Times New Roman"/>
          <w:sz w:val="24"/>
          <w:szCs w:val="24"/>
        </w:rPr>
      </w:pPr>
    </w:p>
    <w:p w14:paraId="00C669A8" w14:textId="77777777" w:rsidR="00525CA6" w:rsidRPr="00DA2C92" w:rsidRDefault="00525CA6" w:rsidP="00C84832">
      <w:pPr>
        <w:suppressAutoHyphens/>
        <w:spacing w:after="0" w:line="240" w:lineRule="auto"/>
        <w:ind w:firstLine="708"/>
        <w:jc w:val="both"/>
        <w:rPr>
          <w:rFonts w:ascii="Times New Roman" w:hAnsi="Times New Roman"/>
          <w:sz w:val="24"/>
          <w:szCs w:val="24"/>
        </w:rPr>
      </w:pPr>
      <w:r w:rsidRPr="00DA2C92">
        <w:rPr>
          <w:rFonts w:ascii="Times New Roman" w:hAnsi="Times New Roman"/>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6CFF326" w14:textId="77777777" w:rsidR="00525CA6" w:rsidRPr="00DA2C92" w:rsidRDefault="00525CA6" w:rsidP="00DA2C92">
      <w:pPr>
        <w:suppressAutoHyphens/>
        <w:spacing w:after="0" w:line="240" w:lineRule="auto"/>
        <w:jc w:val="both"/>
        <w:rPr>
          <w:rFonts w:ascii="Times New Roman" w:hAnsi="Times New Roman"/>
          <w:b/>
          <w:bCs/>
          <w:sz w:val="24"/>
          <w:szCs w:val="24"/>
        </w:rPr>
      </w:pPr>
    </w:p>
    <w:p w14:paraId="02AFDD97" w14:textId="77777777" w:rsidR="00525CA6" w:rsidRPr="00DA2C92" w:rsidRDefault="00525CA6" w:rsidP="00DA2C92">
      <w:pPr>
        <w:suppressAutoHyphens/>
        <w:spacing w:after="0" w:line="240" w:lineRule="auto"/>
        <w:jc w:val="both"/>
        <w:rPr>
          <w:rFonts w:ascii="Times New Roman" w:hAnsi="Times New Roman"/>
          <w:b/>
          <w:bCs/>
          <w:sz w:val="24"/>
          <w:szCs w:val="24"/>
        </w:rPr>
      </w:pPr>
      <w:r w:rsidRPr="00DA2C92">
        <w:rPr>
          <w:rFonts w:ascii="Times New Roman" w:hAnsi="Times New Roman"/>
          <w:b/>
          <w:bCs/>
          <w:sz w:val="24"/>
          <w:szCs w:val="24"/>
        </w:rPr>
        <w:t>1.2.2. Планируемые результаты освоения общеобразовательной дисциплины в соответствии с ФГОС СПО и на основе ФГОС СОО</w:t>
      </w:r>
    </w:p>
    <w:p w14:paraId="2FD48E32" w14:textId="77777777" w:rsidR="00525CA6" w:rsidRPr="00DA2C92" w:rsidRDefault="00525CA6" w:rsidP="00DA2C92">
      <w:pPr>
        <w:suppressAutoHyphens/>
        <w:spacing w:after="0" w:line="240" w:lineRule="auto"/>
        <w:ind w:firstLine="709"/>
        <w:jc w:val="both"/>
        <w:rPr>
          <w:rFonts w:ascii="Times New Roman" w:hAnsi="Times New Roman"/>
          <w:sz w:val="24"/>
          <w:szCs w:val="24"/>
          <w:lang w:eastAsia="ru-RU"/>
        </w:rPr>
      </w:pPr>
    </w:p>
    <w:p w14:paraId="085FF1AE" w14:textId="13E7E8D1" w:rsidR="00CC192D" w:rsidRPr="00DA2C92" w:rsidRDefault="000C1BD7" w:rsidP="00DA2C92">
      <w:pPr>
        <w:suppressAutoHyphens/>
        <w:spacing w:after="0" w:line="240" w:lineRule="auto"/>
        <w:ind w:firstLine="709"/>
        <w:jc w:val="both"/>
        <w:rPr>
          <w:rFonts w:ascii="Times New Roman" w:hAnsi="Times New Roman"/>
          <w:sz w:val="24"/>
          <w:szCs w:val="24"/>
          <w:lang w:eastAsia="ru-RU"/>
        </w:rPr>
        <w:sectPr w:rsidR="00CC192D" w:rsidRPr="00DA2C92" w:rsidSect="000A585E">
          <w:footerReference w:type="even" r:id="rId9"/>
          <w:footerReference w:type="default" r:id="rId10"/>
          <w:pgSz w:w="11906" w:h="16838"/>
          <w:pgMar w:top="1134" w:right="850" w:bottom="1134" w:left="993" w:header="708" w:footer="708" w:gutter="0"/>
          <w:cols w:space="720"/>
          <w:titlePg/>
          <w:docGrid w:linePitch="299"/>
        </w:sectPr>
      </w:pPr>
      <w:bookmarkStart w:id="4" w:name="_Hlk113618735"/>
      <w:r w:rsidRPr="00DA2C92">
        <w:rPr>
          <w:rFonts w:ascii="Times New Roman" w:hAnsi="Times New Roman"/>
          <w:sz w:val="24"/>
          <w:szCs w:val="24"/>
          <w:lang w:eastAsia="ru-RU"/>
        </w:rPr>
        <w:t xml:space="preserve">Особое значение дисциплина имеет при формировании и развитии ОК и ПК </w:t>
      </w:r>
      <w:bookmarkEnd w:id="4"/>
    </w:p>
    <w:p w14:paraId="63C75EB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7288E59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8DCFFF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1556BD9"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5171CA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B21A3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5A38B2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E1DA68A"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8ADA65"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3E91B7F"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0D0C9E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4DF6D6D"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A75D0C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4D65F7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F1952E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398DB59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C7B531F" w14:textId="77777777" w:rsidR="00215867" w:rsidRPr="00DA2C92" w:rsidRDefault="00215867" w:rsidP="00DA2C92">
      <w:pPr>
        <w:suppressAutoHyphens/>
        <w:spacing w:after="0" w:line="240" w:lineRule="auto"/>
        <w:jc w:val="both"/>
        <w:rPr>
          <w:rFonts w:ascii="Times New Roman" w:hAnsi="Times New Roman"/>
          <w:sz w:val="24"/>
          <w:szCs w:val="24"/>
          <w:lang w:eastAsia="ru-RU"/>
        </w:rPr>
        <w:sectPr w:rsidR="00215867" w:rsidRPr="00DA2C92" w:rsidSect="00CC192D">
          <w:type w:val="continuous"/>
          <w:pgSz w:w="11906" w:h="16838"/>
          <w:pgMar w:top="1134" w:right="850" w:bottom="1134" w:left="1701" w:header="708" w:footer="708" w:gutter="0"/>
          <w:cols w:space="720"/>
        </w:sectPr>
      </w:pPr>
    </w:p>
    <w:tbl>
      <w:tblPr>
        <w:tblStyle w:val="ac"/>
        <w:tblW w:w="14737" w:type="dxa"/>
        <w:tblLook w:val="04A0" w:firstRow="1" w:lastRow="0" w:firstColumn="1" w:lastColumn="0" w:noHBand="0" w:noVBand="1"/>
      </w:tblPr>
      <w:tblGrid>
        <w:gridCol w:w="3539"/>
        <w:gridCol w:w="6237"/>
        <w:gridCol w:w="4961"/>
      </w:tblGrid>
      <w:tr w:rsidR="00CC192D" w:rsidRPr="00785585" w14:paraId="31A700C4" w14:textId="77777777" w:rsidTr="00CC192D">
        <w:tc>
          <w:tcPr>
            <w:tcW w:w="3539" w:type="dxa"/>
            <w:vMerge w:val="restart"/>
          </w:tcPr>
          <w:p w14:paraId="72307EC3" w14:textId="77777777" w:rsidR="00CC192D" w:rsidRPr="00785585" w:rsidRDefault="00CC192D" w:rsidP="00DA2C92">
            <w:pPr>
              <w:jc w:val="center"/>
              <w:rPr>
                <w:rFonts w:ascii="Times New Roman" w:hAnsi="Times New Roman"/>
                <w:sz w:val="20"/>
                <w:szCs w:val="20"/>
              </w:rPr>
            </w:pPr>
            <w:bookmarkStart w:id="5" w:name="_Hlk120300275"/>
            <w:r w:rsidRPr="00785585">
              <w:rPr>
                <w:rFonts w:ascii="Times New Roman" w:hAnsi="Times New Roman"/>
                <w:sz w:val="20"/>
                <w:szCs w:val="20"/>
              </w:rPr>
              <w:lastRenderedPageBreak/>
              <w:t>Общие компетенции</w:t>
            </w:r>
          </w:p>
        </w:tc>
        <w:tc>
          <w:tcPr>
            <w:tcW w:w="11198" w:type="dxa"/>
            <w:gridSpan w:val="2"/>
          </w:tcPr>
          <w:p w14:paraId="497BE903" w14:textId="77777777" w:rsidR="00CC192D" w:rsidRPr="00785585" w:rsidRDefault="00CC192D" w:rsidP="00DA2C92">
            <w:pPr>
              <w:jc w:val="center"/>
              <w:rPr>
                <w:rFonts w:ascii="Times New Roman" w:hAnsi="Times New Roman"/>
                <w:sz w:val="20"/>
                <w:szCs w:val="20"/>
              </w:rPr>
            </w:pPr>
            <w:r w:rsidRPr="00785585">
              <w:rPr>
                <w:rFonts w:ascii="Times New Roman" w:hAnsi="Times New Roman"/>
                <w:sz w:val="20"/>
                <w:szCs w:val="20"/>
              </w:rPr>
              <w:t>Планируемые результаты</w:t>
            </w:r>
          </w:p>
        </w:tc>
      </w:tr>
      <w:tr w:rsidR="00CC192D" w:rsidRPr="00785585" w14:paraId="7A2006EE" w14:textId="77777777" w:rsidTr="00CC192D">
        <w:tc>
          <w:tcPr>
            <w:tcW w:w="3539" w:type="dxa"/>
            <w:vMerge/>
          </w:tcPr>
          <w:p w14:paraId="6ED52F86" w14:textId="77777777" w:rsidR="00CC192D" w:rsidRPr="00785585" w:rsidRDefault="00CC192D" w:rsidP="00DA2C92">
            <w:pPr>
              <w:jc w:val="center"/>
              <w:rPr>
                <w:rFonts w:ascii="Times New Roman" w:hAnsi="Times New Roman"/>
                <w:sz w:val="20"/>
                <w:szCs w:val="20"/>
              </w:rPr>
            </w:pPr>
          </w:p>
        </w:tc>
        <w:tc>
          <w:tcPr>
            <w:tcW w:w="6237" w:type="dxa"/>
          </w:tcPr>
          <w:p w14:paraId="038D1D19" w14:textId="77777777" w:rsidR="00CC192D" w:rsidRPr="00785585" w:rsidRDefault="00CC192D" w:rsidP="00DA2C92">
            <w:pPr>
              <w:jc w:val="center"/>
              <w:rPr>
                <w:rFonts w:ascii="Times New Roman" w:hAnsi="Times New Roman"/>
                <w:sz w:val="20"/>
                <w:szCs w:val="20"/>
              </w:rPr>
            </w:pPr>
            <w:r w:rsidRPr="00785585">
              <w:rPr>
                <w:rFonts w:ascii="Times New Roman" w:hAnsi="Times New Roman"/>
                <w:sz w:val="20"/>
                <w:szCs w:val="20"/>
              </w:rPr>
              <w:t xml:space="preserve">Общие </w:t>
            </w:r>
          </w:p>
        </w:tc>
        <w:tc>
          <w:tcPr>
            <w:tcW w:w="4961" w:type="dxa"/>
          </w:tcPr>
          <w:p w14:paraId="57A1ED78" w14:textId="0274524D" w:rsidR="00CC192D" w:rsidRPr="00785585" w:rsidRDefault="00CC192D" w:rsidP="00DA2C92">
            <w:pPr>
              <w:jc w:val="center"/>
              <w:rPr>
                <w:rFonts w:ascii="Times New Roman" w:hAnsi="Times New Roman"/>
                <w:sz w:val="20"/>
                <w:szCs w:val="20"/>
              </w:rPr>
            </w:pPr>
            <w:r w:rsidRPr="00785585">
              <w:rPr>
                <w:rFonts w:ascii="Times New Roman" w:hAnsi="Times New Roman"/>
                <w:sz w:val="20"/>
                <w:szCs w:val="20"/>
              </w:rPr>
              <w:t>Дисциплинарные</w:t>
            </w:r>
          </w:p>
        </w:tc>
      </w:tr>
      <w:tr w:rsidR="00CC192D" w:rsidRPr="00785585" w14:paraId="1D3F800A" w14:textId="77777777" w:rsidTr="00CC192D">
        <w:tc>
          <w:tcPr>
            <w:tcW w:w="3539" w:type="dxa"/>
          </w:tcPr>
          <w:p w14:paraId="39B6DFB5" w14:textId="77777777" w:rsidR="00CC192D" w:rsidRPr="00785585" w:rsidRDefault="00CC192D" w:rsidP="00DA2C92">
            <w:pPr>
              <w:rPr>
                <w:rFonts w:ascii="Times New Roman" w:hAnsi="Times New Roman"/>
                <w:sz w:val="20"/>
                <w:szCs w:val="20"/>
              </w:rPr>
            </w:pPr>
            <w:r w:rsidRPr="00785585">
              <w:rPr>
                <w:rFonts w:ascii="Times New Roman" w:hAnsi="Times New Roman"/>
                <w:iCs/>
                <w:sz w:val="20"/>
                <w:szCs w:val="20"/>
              </w:rPr>
              <w:t xml:space="preserve">ОК 01. Выбирать способы решения задач профессиональной деятельности применительно </w:t>
            </w:r>
            <w:r w:rsidRPr="00785585">
              <w:rPr>
                <w:rFonts w:ascii="Times New Roman" w:hAnsi="Times New Roman"/>
                <w:iCs/>
                <w:sz w:val="20"/>
                <w:szCs w:val="20"/>
              </w:rPr>
              <w:br/>
              <w:t>к различным контекстам</w:t>
            </w:r>
          </w:p>
        </w:tc>
        <w:tc>
          <w:tcPr>
            <w:tcW w:w="6237" w:type="dxa"/>
          </w:tcPr>
          <w:p w14:paraId="37B0F759"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В части трудового воспитания:</w:t>
            </w:r>
          </w:p>
          <w:p w14:paraId="1B0DEDF2"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готовность к труду, осознание ценности мастерства, трудолюбие;</w:t>
            </w:r>
            <w:r w:rsidRPr="00785585">
              <w:rPr>
                <w:rFonts w:ascii="Times New Roman" w:hAnsi="Times New Roman"/>
                <w:iCs/>
                <w:sz w:val="20"/>
                <w:szCs w:val="20"/>
              </w:rPr>
              <w:t xml:space="preserve"> </w:t>
            </w:r>
          </w:p>
          <w:p w14:paraId="006E23E0"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785585">
              <w:rPr>
                <w:rFonts w:ascii="Times New Roman" w:hAnsi="Times New Roman"/>
                <w:iCs/>
                <w:sz w:val="20"/>
                <w:szCs w:val="20"/>
              </w:rPr>
              <w:t xml:space="preserve"> </w:t>
            </w:r>
          </w:p>
          <w:p w14:paraId="1C62FC61" w14:textId="77777777" w:rsidR="00CC192D" w:rsidRPr="00785585" w:rsidRDefault="00CC192D" w:rsidP="00DA2C92">
            <w:pPr>
              <w:jc w:val="both"/>
              <w:rPr>
                <w:rFonts w:ascii="Times New Roman" w:hAnsi="Times New Roman"/>
                <w:strike/>
                <w:sz w:val="20"/>
                <w:szCs w:val="20"/>
                <w:shd w:val="clear" w:color="auto" w:fill="FFFFFF"/>
              </w:rPr>
            </w:pPr>
            <w:r w:rsidRPr="00785585">
              <w:rPr>
                <w:rFonts w:ascii="Times New Roman" w:hAnsi="Times New Roman"/>
                <w:sz w:val="20"/>
                <w:szCs w:val="20"/>
                <w:shd w:val="clear" w:color="auto" w:fill="FFFFFF"/>
              </w:rPr>
              <w:t>- интерес к различным сферам профессиональной деятельности,</w:t>
            </w:r>
          </w:p>
          <w:p w14:paraId="1C78CAF7" w14:textId="77777777" w:rsidR="00CC192D" w:rsidRPr="00785585" w:rsidRDefault="00CC192D" w:rsidP="00DA2C92">
            <w:pPr>
              <w:jc w:val="both"/>
              <w:rPr>
                <w:rStyle w:val="dt-m"/>
                <w:rFonts w:ascii="Times New Roman" w:hAnsi="Times New Roman"/>
                <w:sz w:val="20"/>
                <w:szCs w:val="20"/>
                <w:shd w:val="clear" w:color="auto" w:fill="FFFFFF"/>
              </w:rPr>
            </w:pPr>
            <w:r w:rsidRPr="00785585">
              <w:rPr>
                <w:rFonts w:ascii="Times New Roman" w:hAnsi="Times New Roman"/>
                <w:sz w:val="20"/>
                <w:szCs w:val="20"/>
                <w:shd w:val="clear" w:color="auto" w:fill="FFFFFF"/>
              </w:rPr>
              <w:t>Овладение универсальными учебными познавательными действиями:</w:t>
            </w:r>
          </w:p>
          <w:p w14:paraId="610F2DC6" w14:textId="77777777" w:rsidR="00CC192D" w:rsidRPr="00785585" w:rsidRDefault="00CC192D" w:rsidP="00DA2C92">
            <w:pPr>
              <w:jc w:val="both"/>
              <w:rPr>
                <w:rFonts w:ascii="Times New Roman" w:hAnsi="Times New Roman"/>
                <w:sz w:val="20"/>
                <w:szCs w:val="20"/>
                <w:shd w:val="clear" w:color="auto" w:fill="FFFFFF"/>
              </w:rPr>
            </w:pPr>
            <w:r w:rsidRPr="00785585">
              <w:rPr>
                <w:rStyle w:val="dt-m"/>
                <w:rFonts w:ascii="Times New Roman" w:hAnsi="Times New Roman"/>
                <w:sz w:val="20"/>
                <w:szCs w:val="20"/>
                <w:shd w:val="clear" w:color="auto" w:fill="FFFFFF"/>
              </w:rPr>
              <w:t xml:space="preserve"> а) </w:t>
            </w:r>
            <w:r w:rsidRPr="00785585">
              <w:rPr>
                <w:rFonts w:ascii="Times New Roman" w:hAnsi="Times New Roman"/>
                <w:sz w:val="20"/>
                <w:szCs w:val="20"/>
                <w:shd w:val="clear" w:color="auto" w:fill="FFFFFF"/>
              </w:rPr>
              <w:t>базовые логические действия:</w:t>
            </w:r>
          </w:p>
          <w:p w14:paraId="1E5BE46E"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xml:space="preserve">- самостоятельно формулировать и актуализировать проблему, рассматривать ее всесторонне; </w:t>
            </w:r>
          </w:p>
          <w:p w14:paraId="46570383" w14:textId="77777777" w:rsidR="00CC192D" w:rsidRPr="00785585" w:rsidRDefault="00CC192D" w:rsidP="00DA2C92">
            <w:pPr>
              <w:pStyle w:val="dt-p"/>
              <w:shd w:val="clear" w:color="auto" w:fill="FFFFFF"/>
              <w:spacing w:before="0" w:beforeAutospacing="0" w:after="0" w:afterAutospacing="0"/>
              <w:jc w:val="both"/>
              <w:textAlignment w:val="baseline"/>
              <w:rPr>
                <w:sz w:val="20"/>
                <w:szCs w:val="20"/>
              </w:rPr>
            </w:pPr>
            <w:r w:rsidRPr="00785585">
              <w:rPr>
                <w:sz w:val="20"/>
                <w:szCs w:val="20"/>
              </w:rPr>
              <w:t xml:space="preserve">- устанавливать существенный признак или основания для сравнения, классификации и обобщения; </w:t>
            </w:r>
          </w:p>
          <w:p w14:paraId="132E913C" w14:textId="77777777" w:rsidR="00CC192D" w:rsidRPr="00785585" w:rsidRDefault="00CC192D" w:rsidP="00DA2C92">
            <w:pPr>
              <w:pStyle w:val="dt-p"/>
              <w:shd w:val="clear" w:color="auto" w:fill="FFFFFF"/>
              <w:spacing w:before="0" w:beforeAutospacing="0" w:after="0" w:afterAutospacing="0"/>
              <w:jc w:val="both"/>
              <w:textAlignment w:val="baseline"/>
              <w:rPr>
                <w:sz w:val="20"/>
                <w:szCs w:val="20"/>
              </w:rPr>
            </w:pPr>
            <w:r w:rsidRPr="00785585">
              <w:rPr>
                <w:sz w:val="20"/>
                <w:szCs w:val="20"/>
              </w:rPr>
              <w:t>- определять цели деятельности, задавать параметры и критерии их достижения;</w:t>
            </w:r>
          </w:p>
          <w:p w14:paraId="7C8659B3" w14:textId="77777777" w:rsidR="00CC192D" w:rsidRPr="00785585" w:rsidRDefault="00CC192D" w:rsidP="00DA2C92">
            <w:pPr>
              <w:pStyle w:val="dt-p"/>
              <w:shd w:val="clear" w:color="auto" w:fill="FFFFFF"/>
              <w:spacing w:before="0" w:beforeAutospacing="0" w:after="0" w:afterAutospacing="0"/>
              <w:jc w:val="both"/>
              <w:textAlignment w:val="baseline"/>
              <w:rPr>
                <w:sz w:val="20"/>
                <w:szCs w:val="20"/>
              </w:rPr>
            </w:pPr>
            <w:r w:rsidRPr="00785585">
              <w:rPr>
                <w:sz w:val="20"/>
                <w:szCs w:val="20"/>
              </w:rPr>
              <w:t xml:space="preserve">- выявлять закономерности и противоречия в рассматриваемых явлениях; </w:t>
            </w:r>
          </w:p>
          <w:p w14:paraId="492C1CFD" w14:textId="77777777" w:rsidR="00CC192D" w:rsidRPr="00785585" w:rsidRDefault="00CC192D" w:rsidP="00DA2C92">
            <w:pPr>
              <w:pStyle w:val="dt-p"/>
              <w:shd w:val="clear" w:color="auto" w:fill="FFFFFF"/>
              <w:spacing w:before="0" w:beforeAutospacing="0" w:after="0" w:afterAutospacing="0"/>
              <w:jc w:val="both"/>
              <w:textAlignment w:val="baseline"/>
              <w:rPr>
                <w:sz w:val="20"/>
                <w:szCs w:val="20"/>
              </w:rPr>
            </w:pPr>
            <w:r w:rsidRPr="00785585">
              <w:rPr>
                <w:sz w:val="20"/>
                <w:szCs w:val="20"/>
              </w:rPr>
              <w:t>- вносить коррективы в деятельность, оценивать соответствие результатов целям, оценивать риски последствий деятельности;</w:t>
            </w:r>
            <w:r w:rsidRPr="00785585">
              <w:rPr>
                <w:iCs/>
                <w:sz w:val="20"/>
                <w:szCs w:val="20"/>
              </w:rPr>
              <w:t xml:space="preserve"> </w:t>
            </w:r>
          </w:p>
          <w:p w14:paraId="3C610494"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rPr>
              <w:t xml:space="preserve">- </w:t>
            </w:r>
            <w:r w:rsidRPr="00785585">
              <w:rPr>
                <w:rFonts w:ascii="Times New Roman" w:hAnsi="Times New Roman"/>
                <w:sz w:val="20"/>
                <w:szCs w:val="20"/>
                <w:lang w:eastAsia="ru-RU"/>
              </w:rPr>
              <w:t>развивать креативное мышление при решении жизненных проблем</w:t>
            </w:r>
            <w:r w:rsidRPr="00785585">
              <w:rPr>
                <w:rFonts w:ascii="Times New Roman" w:hAnsi="Times New Roman"/>
                <w:iCs/>
                <w:sz w:val="20"/>
                <w:szCs w:val="20"/>
              </w:rPr>
              <w:t xml:space="preserve"> </w:t>
            </w:r>
          </w:p>
          <w:p w14:paraId="70F98677" w14:textId="77777777" w:rsidR="00CC192D" w:rsidRPr="00785585" w:rsidRDefault="00CC192D" w:rsidP="00DA2C92">
            <w:pPr>
              <w:jc w:val="both"/>
              <w:rPr>
                <w:rFonts w:ascii="Times New Roman" w:hAnsi="Times New Roman"/>
                <w:sz w:val="20"/>
                <w:szCs w:val="20"/>
                <w:shd w:val="clear" w:color="auto" w:fill="FFFFFF"/>
              </w:rPr>
            </w:pPr>
            <w:r w:rsidRPr="00785585">
              <w:rPr>
                <w:rStyle w:val="dt-m"/>
                <w:rFonts w:ascii="Times New Roman" w:hAnsi="Times New Roman"/>
                <w:sz w:val="20"/>
                <w:szCs w:val="20"/>
                <w:shd w:val="clear" w:color="auto" w:fill="FFFFFF"/>
              </w:rPr>
              <w:t>б)</w:t>
            </w:r>
            <w:r w:rsidRPr="00785585">
              <w:rPr>
                <w:rFonts w:ascii="Times New Roman" w:hAnsi="Times New Roman"/>
                <w:sz w:val="20"/>
                <w:szCs w:val="20"/>
                <w:shd w:val="clear" w:color="auto" w:fill="FFFFFF"/>
              </w:rPr>
              <w:t> базовые исследовательские действия:</w:t>
            </w:r>
          </w:p>
          <w:p w14:paraId="2FA8883B"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владеть навыками учебно-исследовательской и проектной деятельности, навыками разрешения проблем;</w:t>
            </w:r>
            <w:r w:rsidRPr="00785585">
              <w:rPr>
                <w:rFonts w:ascii="Times New Roman" w:hAnsi="Times New Roman"/>
                <w:iCs/>
                <w:sz w:val="20"/>
                <w:szCs w:val="20"/>
              </w:rPr>
              <w:t xml:space="preserve"> </w:t>
            </w:r>
          </w:p>
          <w:p w14:paraId="6F7F02CB"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785585">
              <w:rPr>
                <w:rFonts w:ascii="Times New Roman" w:hAnsi="Times New Roman"/>
                <w:iCs/>
                <w:sz w:val="20"/>
                <w:szCs w:val="20"/>
              </w:rPr>
              <w:t xml:space="preserve"> </w:t>
            </w:r>
          </w:p>
          <w:p w14:paraId="769B0AE5" w14:textId="77777777" w:rsidR="00CC192D" w:rsidRPr="00785585" w:rsidRDefault="00CC192D" w:rsidP="00DA2C92">
            <w:pPr>
              <w:shd w:val="clear" w:color="auto" w:fill="FFFFFF"/>
              <w:jc w:val="both"/>
              <w:textAlignment w:val="baseline"/>
              <w:rPr>
                <w:rFonts w:ascii="Times New Roman" w:hAnsi="Times New Roman"/>
                <w:iCs/>
                <w:sz w:val="20"/>
                <w:szCs w:val="20"/>
              </w:rPr>
            </w:pPr>
            <w:r w:rsidRPr="00785585">
              <w:rPr>
                <w:rFonts w:ascii="Times New Roman" w:hAnsi="Times New Roman"/>
                <w:sz w:val="20"/>
                <w:szCs w:val="20"/>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785585">
              <w:rPr>
                <w:rFonts w:ascii="Times New Roman" w:hAnsi="Times New Roman"/>
                <w:iCs/>
                <w:sz w:val="20"/>
                <w:szCs w:val="20"/>
              </w:rPr>
              <w:t xml:space="preserve"> </w:t>
            </w:r>
          </w:p>
          <w:p w14:paraId="34FDFBC9"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уметь переносить знания в познавательную и практическую области жизнедеятельности;</w:t>
            </w:r>
          </w:p>
          <w:p w14:paraId="0EB12CF5"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уметь интегрировать знания из разных предметных областей;</w:t>
            </w:r>
            <w:r w:rsidRPr="00785585">
              <w:rPr>
                <w:rFonts w:ascii="Times New Roman" w:hAnsi="Times New Roman"/>
                <w:iCs/>
                <w:sz w:val="20"/>
                <w:szCs w:val="20"/>
              </w:rPr>
              <w:t xml:space="preserve"> </w:t>
            </w:r>
          </w:p>
          <w:p w14:paraId="3E166BCD"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выдвигать новые идеи, предлагать оригинальные подходы и решения;</w:t>
            </w:r>
            <w:r w:rsidRPr="00785585">
              <w:rPr>
                <w:rFonts w:ascii="Times New Roman" w:hAnsi="Times New Roman"/>
                <w:iCs/>
                <w:sz w:val="20"/>
                <w:szCs w:val="20"/>
              </w:rPr>
              <w:t xml:space="preserve"> </w:t>
            </w:r>
          </w:p>
          <w:p w14:paraId="7D32652B" w14:textId="77777777" w:rsidR="00CC192D" w:rsidRPr="00785585" w:rsidRDefault="00CC192D" w:rsidP="00DA2C92">
            <w:pPr>
              <w:shd w:val="clear" w:color="auto" w:fill="FFFFFF"/>
              <w:jc w:val="both"/>
              <w:textAlignment w:val="baseline"/>
              <w:rPr>
                <w:rFonts w:ascii="Times New Roman" w:hAnsi="Times New Roman"/>
                <w:strike/>
                <w:sz w:val="20"/>
                <w:szCs w:val="20"/>
              </w:rPr>
            </w:pPr>
            <w:r w:rsidRPr="00785585">
              <w:rPr>
                <w:rFonts w:ascii="Times New Roman" w:hAnsi="Times New Roman"/>
                <w:sz w:val="20"/>
                <w:szCs w:val="20"/>
              </w:rPr>
              <w:t xml:space="preserve">- способность их использования в познавательной и социальной практике </w:t>
            </w:r>
          </w:p>
        </w:tc>
        <w:tc>
          <w:tcPr>
            <w:tcW w:w="4961" w:type="dxa"/>
          </w:tcPr>
          <w:p w14:paraId="116030B0"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2389266"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осознавать взаимосвязь между языковым, литературным, интеллектуальным, духовно-нравственным развитием личности;</w:t>
            </w:r>
          </w:p>
          <w:p w14:paraId="3F553151"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4251B73C"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53EF4539"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CC192D" w:rsidRPr="00785585" w14:paraId="15CB0149" w14:textId="77777777" w:rsidTr="00CC192D">
        <w:tc>
          <w:tcPr>
            <w:tcW w:w="3539" w:type="dxa"/>
          </w:tcPr>
          <w:p w14:paraId="281FBB6D" w14:textId="77777777" w:rsidR="00CC192D" w:rsidRPr="00785585" w:rsidRDefault="00CC192D" w:rsidP="00DA2C92">
            <w:pPr>
              <w:rPr>
                <w:rFonts w:ascii="Times New Roman" w:hAnsi="Times New Roman"/>
                <w:sz w:val="20"/>
                <w:szCs w:val="20"/>
              </w:rPr>
            </w:pPr>
            <w:r w:rsidRPr="00785585">
              <w:rPr>
                <w:rFonts w:ascii="Times New Roman" w:hAnsi="Times New Roman"/>
                <w:iCs/>
                <w:sz w:val="20"/>
                <w:szCs w:val="20"/>
              </w:rPr>
              <w:t xml:space="preserve">ОК 02. </w:t>
            </w:r>
            <w:r w:rsidRPr="00785585">
              <w:rPr>
                <w:rFonts w:ascii="Times New Roman" w:hAnsi="Times New Roman"/>
                <w:sz w:val="20"/>
                <w:szCs w:val="20"/>
              </w:rPr>
              <w:t xml:space="preserve">Использовать современные средства поиска, анализа и </w:t>
            </w:r>
            <w:r w:rsidRPr="00785585">
              <w:rPr>
                <w:rFonts w:ascii="Times New Roman" w:hAnsi="Times New Roman"/>
                <w:sz w:val="20"/>
                <w:szCs w:val="20"/>
              </w:rPr>
              <w:lastRenderedPageBreak/>
              <w:t>интерпретации информации, и информационные технологии для выполнения задач профессиональной деятельности</w:t>
            </w:r>
          </w:p>
        </w:tc>
        <w:tc>
          <w:tcPr>
            <w:tcW w:w="6237" w:type="dxa"/>
          </w:tcPr>
          <w:p w14:paraId="64661C7D"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lastRenderedPageBreak/>
              <w:t>В области ценности научного познания:</w:t>
            </w:r>
          </w:p>
          <w:p w14:paraId="3C5FC3B9"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lastRenderedPageBreak/>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785585">
              <w:rPr>
                <w:rFonts w:ascii="Times New Roman" w:hAnsi="Times New Roman"/>
                <w:iCs/>
                <w:sz w:val="20"/>
                <w:szCs w:val="20"/>
              </w:rPr>
              <w:t xml:space="preserve"> </w:t>
            </w:r>
          </w:p>
          <w:p w14:paraId="40E461A8"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14832E85" w14:textId="77777777" w:rsidR="00CC192D" w:rsidRPr="00785585" w:rsidRDefault="00CC192D" w:rsidP="00DA2C92">
            <w:pPr>
              <w:jc w:val="both"/>
              <w:rPr>
                <w:rFonts w:ascii="Times New Roman" w:hAnsi="Times New Roman"/>
                <w:iCs/>
                <w:sz w:val="20"/>
                <w:szCs w:val="20"/>
              </w:rPr>
            </w:pPr>
            <w:r w:rsidRPr="00785585">
              <w:rPr>
                <w:rFonts w:ascii="Times New Roman" w:hAnsi="Times New Roman"/>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79C588C" w14:textId="77777777" w:rsidR="00CC192D" w:rsidRPr="00785585" w:rsidRDefault="00CC192D" w:rsidP="00DA2C92">
            <w:pPr>
              <w:jc w:val="both"/>
              <w:rPr>
                <w:rStyle w:val="dt-m"/>
                <w:rFonts w:ascii="Times New Roman" w:hAnsi="Times New Roman"/>
                <w:sz w:val="20"/>
                <w:szCs w:val="20"/>
                <w:shd w:val="clear" w:color="auto" w:fill="FFFFFF"/>
              </w:rPr>
            </w:pPr>
            <w:r w:rsidRPr="00785585">
              <w:rPr>
                <w:rFonts w:ascii="Times New Roman" w:hAnsi="Times New Roman"/>
                <w:sz w:val="20"/>
                <w:szCs w:val="20"/>
                <w:shd w:val="clear" w:color="auto" w:fill="FFFFFF"/>
              </w:rPr>
              <w:t>Овладение универсальными учебными познавательными действиями:</w:t>
            </w:r>
          </w:p>
          <w:p w14:paraId="13FD9721"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в) работа с информацией:</w:t>
            </w:r>
          </w:p>
          <w:p w14:paraId="029B7D2C"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1DAC98"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773121E"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lang w:eastAsia="ru-RU"/>
              </w:rPr>
              <w:t>- оценивать достоверность, легитимность информации, ее соответствие правовым и морально-этическим нормам;</w:t>
            </w:r>
            <w:r w:rsidRPr="00785585">
              <w:rPr>
                <w:rFonts w:ascii="Times New Roman" w:hAnsi="Times New Roman"/>
                <w:sz w:val="20"/>
                <w:szCs w:val="20"/>
                <w:shd w:val="clear" w:color="auto" w:fill="FFFFFF"/>
              </w:rPr>
              <w:t xml:space="preserve"> </w:t>
            </w:r>
          </w:p>
          <w:p w14:paraId="448B0401"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42584EA"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lang w:eastAsia="ru-RU"/>
              </w:rPr>
              <w:t>- владеть навыками распознавания и защиты информации, информационной безопасности личности</w:t>
            </w:r>
            <w:r w:rsidRPr="00785585">
              <w:rPr>
                <w:rFonts w:ascii="Times New Roman" w:hAnsi="Times New Roman"/>
                <w:sz w:val="20"/>
                <w:szCs w:val="20"/>
                <w:shd w:val="clear" w:color="auto" w:fill="FFFFFF"/>
              </w:rPr>
              <w:t xml:space="preserve">; </w:t>
            </w:r>
            <w:r w:rsidRPr="00785585">
              <w:rPr>
                <w:rFonts w:ascii="Times New Roman" w:hAnsi="Times New Roman"/>
                <w:iCs/>
                <w:sz w:val="20"/>
                <w:szCs w:val="20"/>
              </w:rPr>
              <w:t xml:space="preserve"> </w:t>
            </w:r>
          </w:p>
        </w:tc>
        <w:tc>
          <w:tcPr>
            <w:tcW w:w="4961" w:type="dxa"/>
          </w:tcPr>
          <w:p w14:paraId="4E68C3B9"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lastRenderedPageBreak/>
              <w:t xml:space="preserve">- владеть умениями анализа и интерпретации художественных произведений в единстве формы и </w:t>
            </w:r>
            <w:r w:rsidRPr="00785585">
              <w:rPr>
                <w:rFonts w:ascii="Times New Roman" w:hAnsi="Times New Roman"/>
                <w:sz w:val="20"/>
                <w:szCs w:val="20"/>
              </w:rPr>
              <w:lastRenderedPageBreak/>
              <w:t>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4296B52"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6406FDD5"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B44B46F" w14:textId="77777777" w:rsidR="00CC192D" w:rsidRPr="00785585" w:rsidRDefault="00CC192D" w:rsidP="00DA2C92">
            <w:pPr>
              <w:rPr>
                <w:rFonts w:ascii="Times New Roman" w:hAnsi="Times New Roman"/>
                <w:sz w:val="20"/>
                <w:szCs w:val="20"/>
                <w:highlight w:val="green"/>
              </w:rPr>
            </w:pPr>
          </w:p>
        </w:tc>
      </w:tr>
      <w:tr w:rsidR="00CC192D" w:rsidRPr="00785585" w14:paraId="767295A4" w14:textId="77777777" w:rsidTr="00CC192D">
        <w:tc>
          <w:tcPr>
            <w:tcW w:w="3539" w:type="dxa"/>
          </w:tcPr>
          <w:p w14:paraId="27FD03D8" w14:textId="77777777" w:rsidR="00CC192D" w:rsidRPr="00785585" w:rsidRDefault="00CC192D" w:rsidP="00DA2C92">
            <w:pPr>
              <w:rPr>
                <w:rFonts w:ascii="Times New Roman" w:hAnsi="Times New Roman"/>
                <w:sz w:val="20"/>
                <w:szCs w:val="20"/>
              </w:rPr>
            </w:pPr>
            <w:r w:rsidRPr="00785585">
              <w:rPr>
                <w:rFonts w:ascii="Times New Roman" w:hAnsi="Times New Roman"/>
                <w:iCs/>
                <w:sz w:val="20"/>
                <w:szCs w:val="20"/>
              </w:rPr>
              <w:lastRenderedPageBreak/>
              <w:t xml:space="preserve">ОК 03. </w:t>
            </w:r>
            <w:r w:rsidRPr="00785585">
              <w:rPr>
                <w:rFonts w:ascii="Times New Roman" w:hAnsi="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30894365" w14:textId="77777777" w:rsidR="00CC192D" w:rsidRPr="00785585" w:rsidRDefault="00CC192D" w:rsidP="00DA2C92">
            <w:pPr>
              <w:tabs>
                <w:tab w:val="left" w:pos="182"/>
              </w:tabs>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 xml:space="preserve"> В области духовно-нравственного воспитания:</w:t>
            </w:r>
          </w:p>
          <w:p w14:paraId="1CEB4FF0" w14:textId="77777777" w:rsidR="00CC192D" w:rsidRPr="00785585" w:rsidRDefault="00CC192D" w:rsidP="00DA2C92">
            <w:pPr>
              <w:jc w:val="both"/>
              <w:rPr>
                <w:rFonts w:ascii="Times New Roman" w:hAnsi="Times New Roman"/>
                <w:iCs/>
                <w:sz w:val="20"/>
                <w:szCs w:val="20"/>
              </w:rPr>
            </w:pPr>
            <w:r w:rsidRPr="00785585">
              <w:rPr>
                <w:rFonts w:ascii="Times New Roman" w:hAnsi="Times New Roman"/>
                <w:sz w:val="20"/>
                <w:szCs w:val="20"/>
                <w:shd w:val="clear" w:color="auto" w:fill="FFFFFF"/>
              </w:rPr>
              <w:t>-- сформированность нравственного сознания, этического поведения;</w:t>
            </w:r>
          </w:p>
          <w:p w14:paraId="0A66604A"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1488AFE8"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осознание личного вклада в построение устойчивого будущего;</w:t>
            </w:r>
          </w:p>
          <w:p w14:paraId="5AD11386"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1E6D705"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Овладение универсальными регулятивными действиями:</w:t>
            </w:r>
          </w:p>
          <w:p w14:paraId="2FD39E67"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а) самоорганизация:</w:t>
            </w:r>
          </w:p>
          <w:p w14:paraId="6470A91C"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1149341"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lastRenderedPageBreak/>
              <w:t>- самостоятельно составлять план решения проблемы с учетом имеющихся ресурсов, собственных возможностей и предпочтений;</w:t>
            </w:r>
          </w:p>
          <w:p w14:paraId="1D61F6AA"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давать оценку новым ситуациям;</w:t>
            </w:r>
          </w:p>
          <w:p w14:paraId="52408743" w14:textId="77777777" w:rsidR="00CC192D" w:rsidRPr="00785585" w:rsidRDefault="00CC192D" w:rsidP="00DA2C92">
            <w:pPr>
              <w:jc w:val="both"/>
              <w:rPr>
                <w:rFonts w:ascii="Times New Roman" w:hAnsi="Times New Roman"/>
                <w:sz w:val="20"/>
                <w:szCs w:val="20"/>
                <w:lang w:eastAsia="ru-RU"/>
              </w:rPr>
            </w:pPr>
            <w:r w:rsidRPr="00785585">
              <w:rPr>
                <w:rFonts w:ascii="Times New Roman" w:hAnsi="Times New Roman"/>
                <w:sz w:val="20"/>
                <w:szCs w:val="20"/>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091F554"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б) самоконтроль:</w:t>
            </w:r>
          </w:p>
          <w:p w14:paraId="4A7D3EC7"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использовать приемы рефлексии для оценки ситуации, выбора верного решения;</w:t>
            </w:r>
          </w:p>
          <w:p w14:paraId="41DE3907" w14:textId="77777777" w:rsidR="00CC192D" w:rsidRPr="00785585" w:rsidRDefault="00CC192D" w:rsidP="00DA2C92">
            <w:pPr>
              <w:jc w:val="both"/>
              <w:rPr>
                <w:rFonts w:ascii="Times New Roman" w:hAnsi="Times New Roman"/>
                <w:sz w:val="20"/>
                <w:szCs w:val="20"/>
                <w:lang w:eastAsia="ru-RU"/>
              </w:rPr>
            </w:pPr>
            <w:r w:rsidRPr="00785585">
              <w:rPr>
                <w:rFonts w:ascii="Times New Roman" w:hAnsi="Times New Roman"/>
                <w:sz w:val="20"/>
                <w:szCs w:val="20"/>
                <w:lang w:eastAsia="ru-RU"/>
              </w:rPr>
              <w:t>- уметь оценивать риски и своевременно принимать решения по их снижению;</w:t>
            </w:r>
          </w:p>
          <w:p w14:paraId="053E8821"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в) эмоциональный интеллект, предполагающий сформированность:</w:t>
            </w:r>
          </w:p>
          <w:p w14:paraId="4AF91183"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02198EB"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3F45067"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3EBD61E0"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2609BC8"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4F44ED1F"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xml:space="preserve">- осознавать художественную картины жизни, созданная автором в литературном произведении, в </w:t>
            </w:r>
            <w:r w:rsidRPr="00785585">
              <w:rPr>
                <w:rFonts w:ascii="Times New Roman" w:hAnsi="Times New Roman"/>
                <w:sz w:val="20"/>
                <w:szCs w:val="20"/>
              </w:rPr>
              <w:lastRenderedPageBreak/>
              <w:t>единстве эмоционального личностного восприятия и интеллектуального понимания;</w:t>
            </w:r>
          </w:p>
          <w:p w14:paraId="22499136"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7B549204" w14:textId="77777777" w:rsidR="00CC192D" w:rsidRPr="00785585" w:rsidRDefault="00CC192D" w:rsidP="00DA2C92">
            <w:pPr>
              <w:shd w:val="clear" w:color="auto" w:fill="FFFFFF"/>
              <w:textAlignment w:val="baseline"/>
              <w:rPr>
                <w:rFonts w:ascii="Times New Roman" w:hAnsi="Times New Roman"/>
                <w:sz w:val="20"/>
                <w:szCs w:val="20"/>
                <w:lang w:eastAsia="ru-RU"/>
              </w:rPr>
            </w:pPr>
          </w:p>
        </w:tc>
      </w:tr>
      <w:tr w:rsidR="00CC192D" w:rsidRPr="00785585" w14:paraId="76F36565" w14:textId="77777777" w:rsidTr="00CC192D">
        <w:tc>
          <w:tcPr>
            <w:tcW w:w="3539" w:type="dxa"/>
          </w:tcPr>
          <w:p w14:paraId="24E3ADE4" w14:textId="77777777" w:rsidR="00CC192D" w:rsidRPr="00785585" w:rsidRDefault="00CC192D" w:rsidP="00DA2C92">
            <w:pPr>
              <w:rPr>
                <w:rFonts w:ascii="Times New Roman" w:hAnsi="Times New Roman"/>
                <w:sz w:val="20"/>
                <w:szCs w:val="20"/>
              </w:rPr>
            </w:pPr>
            <w:r w:rsidRPr="00785585">
              <w:rPr>
                <w:rFonts w:ascii="Times New Roman" w:hAnsi="Times New Roman"/>
                <w:iCs/>
                <w:sz w:val="20"/>
                <w:szCs w:val="20"/>
              </w:rPr>
              <w:lastRenderedPageBreak/>
              <w:t xml:space="preserve">ОК 04. </w:t>
            </w:r>
            <w:r w:rsidRPr="00785585">
              <w:rPr>
                <w:rFonts w:ascii="Times New Roman" w:hAnsi="Times New Roman"/>
                <w:sz w:val="20"/>
                <w:szCs w:val="20"/>
              </w:rPr>
              <w:t>Эффективно взаимодействовать и работать в коллективе и команде</w:t>
            </w:r>
          </w:p>
        </w:tc>
        <w:tc>
          <w:tcPr>
            <w:tcW w:w="6237" w:type="dxa"/>
          </w:tcPr>
          <w:p w14:paraId="4D92BA4D"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 готовность к саморазвитию, самостоятельности и самоопределению;</w:t>
            </w:r>
          </w:p>
          <w:p w14:paraId="1101F7D7" w14:textId="77777777" w:rsidR="00CC192D" w:rsidRPr="00785585" w:rsidRDefault="00CC192D" w:rsidP="00DA2C92">
            <w:pPr>
              <w:pStyle w:val="dt-p"/>
              <w:shd w:val="clear" w:color="auto" w:fill="FFFFFF"/>
              <w:spacing w:before="0" w:beforeAutospacing="0" w:after="0" w:afterAutospacing="0"/>
              <w:jc w:val="both"/>
              <w:textAlignment w:val="baseline"/>
              <w:rPr>
                <w:sz w:val="20"/>
                <w:szCs w:val="20"/>
              </w:rPr>
            </w:pPr>
            <w:r w:rsidRPr="00785585">
              <w:rPr>
                <w:sz w:val="20"/>
                <w:szCs w:val="20"/>
              </w:rPr>
              <w:t>-овладение навыками учебно-исследовательской, проектной и социальной деятельности;</w:t>
            </w:r>
          </w:p>
          <w:p w14:paraId="138D9ABF"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Овладение универсальными коммуникативными действиями:</w:t>
            </w:r>
          </w:p>
          <w:p w14:paraId="3A76483C"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б) совместная деятельность:</w:t>
            </w:r>
          </w:p>
          <w:p w14:paraId="66BDFE23"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понимать и использовать преимущества командной и индивидуальной работы;</w:t>
            </w:r>
          </w:p>
          <w:p w14:paraId="21CB647A"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2DA550B"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координировать и выполнять работу в условиях реального, виртуального и комбинированного взаимодействия;</w:t>
            </w:r>
          </w:p>
          <w:p w14:paraId="5CFD4DBA" w14:textId="77777777" w:rsidR="00CC192D" w:rsidRPr="00785585" w:rsidRDefault="00CC192D" w:rsidP="00DA2C92">
            <w:pPr>
              <w:jc w:val="both"/>
              <w:rPr>
                <w:rFonts w:ascii="Times New Roman" w:hAnsi="Times New Roman"/>
                <w:sz w:val="20"/>
                <w:szCs w:val="20"/>
                <w:lang w:eastAsia="ru-RU"/>
              </w:rPr>
            </w:pPr>
            <w:r w:rsidRPr="00785585">
              <w:rPr>
                <w:rFonts w:ascii="Times New Roman" w:hAnsi="Times New Roman"/>
                <w:sz w:val="20"/>
                <w:szCs w:val="20"/>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7C9BC464"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Овладение универсальными регулятивными действиями:</w:t>
            </w:r>
          </w:p>
          <w:p w14:paraId="7ECA18C6"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г) принятие себя и других людей:</w:t>
            </w:r>
          </w:p>
          <w:p w14:paraId="2A256C3A"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lastRenderedPageBreak/>
              <w:t>- принимать мотивы и аргументы других людей при анализе результатов деятельности;</w:t>
            </w:r>
          </w:p>
          <w:p w14:paraId="78B5B021"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признавать свое право и право других людей на ошибки;</w:t>
            </w:r>
          </w:p>
          <w:p w14:paraId="6D32D1A1"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lang w:eastAsia="ru-RU"/>
              </w:rPr>
              <w:t>- развивать способность понимать мир с позиции другого человека;</w:t>
            </w:r>
          </w:p>
        </w:tc>
        <w:tc>
          <w:tcPr>
            <w:tcW w:w="4961" w:type="dxa"/>
          </w:tcPr>
          <w:p w14:paraId="51A10034" w14:textId="77777777" w:rsidR="00CC192D" w:rsidRPr="00785585" w:rsidRDefault="00CC192D" w:rsidP="00DA2C92">
            <w:pPr>
              <w:rPr>
                <w:rFonts w:ascii="Times New Roman" w:hAnsi="Times New Roman"/>
                <w:sz w:val="20"/>
                <w:szCs w:val="20"/>
              </w:rPr>
            </w:pPr>
            <w:r w:rsidRPr="00785585">
              <w:rPr>
                <w:rFonts w:ascii="Times New Roman" w:hAnsi="Times New Roman"/>
                <w:sz w:val="20"/>
                <w:szCs w:val="20"/>
              </w:rPr>
              <w:lastRenderedPageBreak/>
              <w:t>- осознавать взаимосвязь между языковым, литературным, интеллектуальным, духовно-нравственным развитием личности;</w:t>
            </w:r>
          </w:p>
          <w:p w14:paraId="2891A854" w14:textId="77777777" w:rsidR="00CC192D" w:rsidRPr="00785585" w:rsidRDefault="00CC192D" w:rsidP="00DA2C92">
            <w:pPr>
              <w:rPr>
                <w:rFonts w:ascii="Times New Roman" w:hAnsi="Times New Roman"/>
                <w:sz w:val="20"/>
                <w:szCs w:val="20"/>
              </w:rPr>
            </w:pPr>
            <w:r w:rsidRPr="00785585">
              <w:rPr>
                <w:rFonts w:ascii="Times New Roman" w:hAnsi="Times New Roman"/>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C192D" w:rsidRPr="00785585" w14:paraId="7072FBCE" w14:textId="77777777" w:rsidTr="00CC192D">
        <w:tc>
          <w:tcPr>
            <w:tcW w:w="3539" w:type="dxa"/>
          </w:tcPr>
          <w:p w14:paraId="7285CD72" w14:textId="77777777" w:rsidR="00CC192D" w:rsidRPr="00785585" w:rsidRDefault="00CC192D" w:rsidP="00DA2C92">
            <w:pPr>
              <w:rPr>
                <w:rFonts w:ascii="Times New Roman" w:hAnsi="Times New Roman"/>
                <w:sz w:val="20"/>
                <w:szCs w:val="20"/>
              </w:rPr>
            </w:pPr>
            <w:r w:rsidRPr="00785585">
              <w:rPr>
                <w:rFonts w:ascii="Times New Roman" w:hAnsi="Times New Roman"/>
                <w:iCs/>
                <w:sz w:val="20"/>
                <w:szCs w:val="20"/>
              </w:rPr>
              <w:t xml:space="preserve">ОК 05. </w:t>
            </w:r>
            <w:r w:rsidRPr="00785585">
              <w:rPr>
                <w:rFonts w:ascii="Times New Roman" w:hAnsi="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12279510"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В области эстетического воспитания:</w:t>
            </w:r>
          </w:p>
          <w:p w14:paraId="138E4A07"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4BA9F65"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681D004"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D15F9A1"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 готовность к самовыражению в разных видах искусства, стремление проявлять качества творческой личности;</w:t>
            </w:r>
          </w:p>
          <w:p w14:paraId="1F16569A" w14:textId="77777777" w:rsidR="00CC192D" w:rsidRPr="00785585" w:rsidRDefault="00CC192D" w:rsidP="00DA2C92">
            <w:pPr>
              <w:shd w:val="clear" w:color="auto" w:fill="FFFFFF"/>
              <w:jc w:val="both"/>
              <w:textAlignment w:val="baseline"/>
              <w:rPr>
                <w:rFonts w:ascii="Times New Roman" w:hAnsi="Times New Roman"/>
                <w:sz w:val="20"/>
                <w:szCs w:val="20"/>
                <w:u w:val="single"/>
                <w:lang w:eastAsia="ru-RU"/>
              </w:rPr>
            </w:pPr>
            <w:r w:rsidRPr="00785585">
              <w:rPr>
                <w:rFonts w:ascii="Times New Roman" w:hAnsi="Times New Roman"/>
                <w:sz w:val="20"/>
                <w:szCs w:val="20"/>
                <w:lang w:eastAsia="ru-RU"/>
              </w:rPr>
              <w:t>Овладение универсальными коммуникативными действиями:</w:t>
            </w:r>
          </w:p>
          <w:p w14:paraId="370525DE"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а) общение:</w:t>
            </w:r>
          </w:p>
          <w:p w14:paraId="5B8A79E8"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осуществлять коммуникации во всех сферах жизни;</w:t>
            </w:r>
          </w:p>
          <w:p w14:paraId="6A73A553"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9A5E81" w14:textId="77777777" w:rsidR="00CC192D" w:rsidRPr="00785585" w:rsidRDefault="00CC192D" w:rsidP="00DA2C92">
            <w:pPr>
              <w:pStyle w:val="dt-p"/>
              <w:shd w:val="clear" w:color="auto" w:fill="FFFFFF"/>
              <w:spacing w:before="0" w:beforeAutospacing="0" w:after="0" w:afterAutospacing="0"/>
              <w:jc w:val="both"/>
              <w:textAlignment w:val="baseline"/>
              <w:rPr>
                <w:sz w:val="20"/>
                <w:szCs w:val="20"/>
              </w:rPr>
            </w:pPr>
            <w:r w:rsidRPr="00785585">
              <w:rPr>
                <w:sz w:val="20"/>
                <w:szCs w:val="20"/>
              </w:rPr>
              <w:t>- развернуто и логично излагать свою точку зрения с использованием языковых средств;</w:t>
            </w:r>
          </w:p>
        </w:tc>
        <w:tc>
          <w:tcPr>
            <w:tcW w:w="4961" w:type="dxa"/>
          </w:tcPr>
          <w:p w14:paraId="4A2876A5"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D5C747B"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EED52AC"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1896EF8" w14:textId="77777777" w:rsidR="00CC192D" w:rsidRPr="00785585" w:rsidRDefault="00CC192D" w:rsidP="00DA2C92">
            <w:pPr>
              <w:rPr>
                <w:rFonts w:ascii="Times New Roman" w:hAnsi="Times New Roman"/>
                <w:sz w:val="20"/>
                <w:szCs w:val="20"/>
              </w:rPr>
            </w:pPr>
          </w:p>
        </w:tc>
      </w:tr>
      <w:tr w:rsidR="00CC192D" w:rsidRPr="00785585" w14:paraId="1835688D" w14:textId="77777777" w:rsidTr="00CC192D">
        <w:tc>
          <w:tcPr>
            <w:tcW w:w="3539" w:type="dxa"/>
          </w:tcPr>
          <w:p w14:paraId="0632F444" w14:textId="77777777" w:rsidR="00CC192D" w:rsidRPr="00785585" w:rsidRDefault="00CC192D" w:rsidP="00DA2C92">
            <w:pPr>
              <w:rPr>
                <w:rFonts w:ascii="Times New Roman" w:hAnsi="Times New Roman"/>
                <w:sz w:val="20"/>
                <w:szCs w:val="20"/>
              </w:rPr>
            </w:pPr>
            <w:r w:rsidRPr="00785585">
              <w:rPr>
                <w:rFonts w:ascii="Times New Roman" w:hAnsi="Times New Roman"/>
                <w:iCs/>
                <w:sz w:val="20"/>
                <w:szCs w:val="20"/>
              </w:rPr>
              <w:t>ОК 06</w:t>
            </w:r>
            <w:r w:rsidR="00215867" w:rsidRPr="00785585">
              <w:rPr>
                <w:rFonts w:ascii="Times New Roman" w:hAnsi="Times New Roman"/>
                <w:iCs/>
                <w:sz w:val="20"/>
                <w:szCs w:val="20"/>
              </w:rPr>
              <w:t>.</w:t>
            </w:r>
            <w:r w:rsidRPr="00785585">
              <w:rPr>
                <w:rFonts w:ascii="Times New Roman" w:hAnsi="Times New Roman"/>
                <w:iCs/>
                <w:sz w:val="20"/>
                <w:szCs w:val="20"/>
              </w:rPr>
              <w:t xml:space="preserve"> </w:t>
            </w:r>
            <w:r w:rsidRPr="00785585">
              <w:rPr>
                <w:rFonts w:ascii="Times New Roman" w:hAnsi="Times New Roman"/>
                <w:sz w:val="20"/>
                <w:szCs w:val="20"/>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6BD193DE" w14:textId="77777777" w:rsidR="00CC192D" w:rsidRPr="00785585" w:rsidRDefault="00CC192D" w:rsidP="00DA2C92">
            <w:pPr>
              <w:jc w:val="both"/>
              <w:rPr>
                <w:rFonts w:ascii="Times New Roman" w:hAnsi="Times New Roman"/>
                <w:iCs/>
                <w:sz w:val="20"/>
                <w:szCs w:val="20"/>
              </w:rPr>
            </w:pPr>
            <w:r w:rsidRPr="00785585">
              <w:rPr>
                <w:rFonts w:ascii="Times New Roman" w:hAnsi="Times New Roman"/>
                <w:sz w:val="20"/>
                <w:szCs w:val="20"/>
                <w:shd w:val="clear" w:color="auto" w:fill="FFFFFF"/>
              </w:rPr>
              <w:t>- осознание обучающимися российской гражданской идентичности;</w:t>
            </w:r>
          </w:p>
          <w:p w14:paraId="62228A35"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21CF615"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В части гражданского воспитания:</w:t>
            </w:r>
          </w:p>
          <w:p w14:paraId="0C1973E0"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осознание своих конституционных прав и обязанностей, уважение закона и правопорядка;</w:t>
            </w:r>
          </w:p>
          <w:p w14:paraId="477F0F99"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принятие традиционных национальных, общечеловеческих гуманистических и демократических ценностей;</w:t>
            </w:r>
          </w:p>
          <w:p w14:paraId="70863566"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7BB7B92"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lastRenderedPageBreak/>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E807113" w14:textId="77777777" w:rsidR="00CC192D" w:rsidRPr="00785585" w:rsidRDefault="00CC192D" w:rsidP="00DA2C92">
            <w:pPr>
              <w:tabs>
                <w:tab w:val="left" w:pos="419"/>
              </w:tabs>
              <w:jc w:val="both"/>
              <w:rPr>
                <w:rFonts w:ascii="Times New Roman" w:hAnsi="Times New Roman"/>
                <w:sz w:val="20"/>
                <w:szCs w:val="20"/>
              </w:rPr>
            </w:pPr>
            <w:r w:rsidRPr="00785585">
              <w:rPr>
                <w:rFonts w:ascii="Times New Roman" w:hAnsi="Times New Roman"/>
                <w:sz w:val="20"/>
                <w:szCs w:val="20"/>
                <w:shd w:val="clear" w:color="auto" w:fill="FFFFFF"/>
              </w:rPr>
              <w:t>- умение взаимодействовать с социальными институтами в соответствии с их функциями и назначением;</w:t>
            </w:r>
          </w:p>
          <w:p w14:paraId="407EA1FF"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готовность к гуманитарной и волонтерской деятельности;</w:t>
            </w:r>
            <w:r w:rsidRPr="00785585">
              <w:rPr>
                <w:rFonts w:ascii="Times New Roman" w:hAnsi="Times New Roman"/>
                <w:iCs/>
                <w:sz w:val="20"/>
                <w:szCs w:val="20"/>
              </w:rPr>
              <w:t xml:space="preserve"> </w:t>
            </w:r>
          </w:p>
          <w:p w14:paraId="55198109"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патриотического воспитания:</w:t>
            </w:r>
          </w:p>
          <w:p w14:paraId="4E782876"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B509CF"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6464D53"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 идейная убежденность, готовность к служению и защите Отечества, ответственность за его судьбу;</w:t>
            </w:r>
          </w:p>
          <w:p w14:paraId="72113E31"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A8BE43A" w14:textId="77777777" w:rsidR="00CC192D" w:rsidRPr="00785585" w:rsidRDefault="00CC192D" w:rsidP="00DA2C92">
            <w:pPr>
              <w:pStyle w:val="dt-p"/>
              <w:shd w:val="clear" w:color="auto" w:fill="FFFFFF"/>
              <w:spacing w:before="0" w:beforeAutospacing="0" w:after="0" w:afterAutospacing="0"/>
              <w:jc w:val="both"/>
              <w:textAlignment w:val="baseline"/>
              <w:rPr>
                <w:sz w:val="20"/>
                <w:szCs w:val="20"/>
              </w:rPr>
            </w:pPr>
            <w:r w:rsidRPr="00785585">
              <w:rPr>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3BF3374" w14:textId="77777777" w:rsidR="00CC192D" w:rsidRPr="00785585" w:rsidRDefault="00CC192D" w:rsidP="00DA2C92">
            <w:pPr>
              <w:pStyle w:val="dt-p"/>
              <w:shd w:val="clear" w:color="auto" w:fill="FFFFFF"/>
              <w:spacing w:before="0" w:beforeAutospacing="0" w:after="0" w:afterAutospacing="0"/>
              <w:textAlignment w:val="baseline"/>
              <w:rPr>
                <w:sz w:val="20"/>
                <w:szCs w:val="20"/>
                <w:shd w:val="clear" w:color="auto" w:fill="FFFFFF"/>
              </w:rPr>
            </w:pPr>
            <w:r w:rsidRPr="00785585">
              <w:rPr>
                <w:sz w:val="20"/>
                <w:szCs w:val="20"/>
              </w:rPr>
              <w:t>- овладение навыками учебно-исследовательской, проектной и социальной деятельности</w:t>
            </w:r>
          </w:p>
        </w:tc>
        <w:tc>
          <w:tcPr>
            <w:tcW w:w="4961" w:type="dxa"/>
          </w:tcPr>
          <w:p w14:paraId="5925AD53" w14:textId="77777777" w:rsidR="00CC192D" w:rsidRPr="00785585" w:rsidRDefault="00CC192D" w:rsidP="00DA2C92">
            <w:pPr>
              <w:widowControl w:val="0"/>
              <w:autoSpaceDE w:val="0"/>
              <w:autoSpaceDN w:val="0"/>
              <w:adjustRightInd w:val="0"/>
              <w:jc w:val="both"/>
              <w:rPr>
                <w:rFonts w:ascii="Times New Roman" w:hAnsi="Times New Roman"/>
                <w:sz w:val="20"/>
                <w:szCs w:val="20"/>
              </w:rPr>
            </w:pPr>
            <w:r w:rsidRPr="00785585">
              <w:rPr>
                <w:rFonts w:ascii="Times New Roman" w:hAnsi="Times New Roman"/>
                <w:sz w:val="20"/>
                <w:szCs w:val="20"/>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5772E3C" w14:textId="77777777" w:rsidR="00CC192D" w:rsidRPr="00785585" w:rsidRDefault="00CC192D" w:rsidP="00DA2C92">
            <w:pPr>
              <w:shd w:val="clear" w:color="auto" w:fill="FFFFFF"/>
              <w:textAlignment w:val="baseline"/>
              <w:rPr>
                <w:rFonts w:ascii="Times New Roman" w:hAnsi="Times New Roman"/>
                <w:sz w:val="20"/>
                <w:szCs w:val="20"/>
              </w:rPr>
            </w:pPr>
            <w:r w:rsidRPr="00785585">
              <w:rPr>
                <w:rFonts w:ascii="Times New Roman" w:hAnsi="Times New Roman"/>
                <w:sz w:val="20"/>
                <w:szCs w:val="20"/>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CC192D" w:rsidRPr="00785585" w14:paraId="189800CB" w14:textId="77777777" w:rsidTr="00CC192D">
        <w:tc>
          <w:tcPr>
            <w:tcW w:w="3539" w:type="dxa"/>
          </w:tcPr>
          <w:p w14:paraId="53F897E7" w14:textId="77777777" w:rsidR="00CC192D" w:rsidRPr="00785585" w:rsidRDefault="00CC192D" w:rsidP="00DA2C92">
            <w:pPr>
              <w:rPr>
                <w:rFonts w:ascii="Times New Roman" w:hAnsi="Times New Roman"/>
                <w:sz w:val="20"/>
                <w:szCs w:val="20"/>
              </w:rPr>
            </w:pPr>
            <w:r w:rsidRPr="00785585">
              <w:rPr>
                <w:rFonts w:ascii="Times New Roman" w:hAnsi="Times New Roman"/>
                <w:iCs/>
                <w:sz w:val="20"/>
                <w:szCs w:val="20"/>
              </w:rPr>
              <w:t>ОК 09</w:t>
            </w:r>
            <w:r w:rsidR="00215867" w:rsidRPr="00785585">
              <w:rPr>
                <w:rFonts w:ascii="Times New Roman" w:hAnsi="Times New Roman"/>
                <w:iCs/>
                <w:sz w:val="20"/>
                <w:szCs w:val="20"/>
              </w:rPr>
              <w:t>.</w:t>
            </w:r>
            <w:r w:rsidRPr="00785585">
              <w:rPr>
                <w:rFonts w:ascii="Times New Roman" w:hAnsi="Times New Roman"/>
                <w:iCs/>
                <w:sz w:val="20"/>
                <w:szCs w:val="20"/>
              </w:rPr>
              <w:t xml:space="preserve"> </w:t>
            </w:r>
            <w:r w:rsidRPr="00785585">
              <w:rPr>
                <w:rFonts w:ascii="Times New Roman" w:hAnsi="Times New Roman"/>
                <w:sz w:val="20"/>
                <w:szCs w:val="20"/>
              </w:rPr>
              <w:t>Пользоваться профессиональной документацией на государственном и иностранном языках</w:t>
            </w:r>
          </w:p>
        </w:tc>
        <w:tc>
          <w:tcPr>
            <w:tcW w:w="6237" w:type="dxa"/>
          </w:tcPr>
          <w:p w14:paraId="02E858FB"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 xml:space="preserve">- наличие мотивации к обучению и личностному развитию; </w:t>
            </w:r>
          </w:p>
          <w:p w14:paraId="26AA436B"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В области ценности научного познания:</w:t>
            </w:r>
          </w:p>
          <w:p w14:paraId="6CE9161E"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785585">
              <w:rPr>
                <w:rFonts w:ascii="Times New Roman" w:hAnsi="Times New Roman"/>
                <w:iCs/>
                <w:sz w:val="20"/>
                <w:szCs w:val="20"/>
              </w:rPr>
              <w:t xml:space="preserve"> </w:t>
            </w:r>
          </w:p>
          <w:p w14:paraId="45028139" w14:textId="77777777" w:rsidR="00CC192D" w:rsidRPr="00785585" w:rsidRDefault="00CC192D" w:rsidP="00DA2C92">
            <w:pPr>
              <w:jc w:val="both"/>
              <w:rPr>
                <w:rFonts w:ascii="Times New Roman" w:hAnsi="Times New Roman"/>
                <w:sz w:val="20"/>
                <w:szCs w:val="20"/>
              </w:rPr>
            </w:pPr>
            <w:r w:rsidRPr="00785585">
              <w:rPr>
                <w:rFonts w:ascii="Times New Roman" w:hAnsi="Times New Roman"/>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785585">
              <w:rPr>
                <w:rFonts w:ascii="Times New Roman" w:hAnsi="Times New Roman"/>
                <w:iCs/>
                <w:sz w:val="20"/>
                <w:szCs w:val="20"/>
              </w:rPr>
              <w:t xml:space="preserve"> </w:t>
            </w:r>
          </w:p>
          <w:p w14:paraId="0C243928" w14:textId="77777777" w:rsidR="00CC192D" w:rsidRPr="00785585" w:rsidRDefault="00CC192D" w:rsidP="00DA2C92">
            <w:pPr>
              <w:jc w:val="both"/>
              <w:rPr>
                <w:rFonts w:ascii="Times New Roman" w:hAnsi="Times New Roman"/>
                <w:sz w:val="20"/>
                <w:szCs w:val="20"/>
                <w:shd w:val="clear" w:color="auto" w:fill="FFFFFF"/>
              </w:rPr>
            </w:pPr>
            <w:r w:rsidRPr="00785585">
              <w:rPr>
                <w:rFonts w:ascii="Times New Roman" w:hAnsi="Times New Roman"/>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4B17804" w14:textId="77777777" w:rsidR="00CC192D" w:rsidRPr="00785585" w:rsidRDefault="00CC192D" w:rsidP="00DA2C92">
            <w:pPr>
              <w:jc w:val="both"/>
              <w:rPr>
                <w:rStyle w:val="dt-m"/>
                <w:rFonts w:ascii="Times New Roman" w:hAnsi="Times New Roman"/>
                <w:sz w:val="20"/>
                <w:szCs w:val="20"/>
                <w:shd w:val="clear" w:color="auto" w:fill="FFFFFF"/>
              </w:rPr>
            </w:pPr>
            <w:r w:rsidRPr="00785585">
              <w:rPr>
                <w:rFonts w:ascii="Times New Roman" w:hAnsi="Times New Roman"/>
                <w:sz w:val="20"/>
                <w:szCs w:val="20"/>
                <w:shd w:val="clear" w:color="auto" w:fill="FFFFFF"/>
              </w:rPr>
              <w:t>Овладение универсальными учебными познавательными действиями:</w:t>
            </w:r>
          </w:p>
          <w:p w14:paraId="07560C0C" w14:textId="77777777" w:rsidR="00CC192D" w:rsidRPr="00785585" w:rsidRDefault="00CC192D" w:rsidP="00DA2C92">
            <w:pPr>
              <w:jc w:val="both"/>
              <w:rPr>
                <w:rFonts w:ascii="Times New Roman" w:hAnsi="Times New Roman"/>
                <w:sz w:val="20"/>
                <w:szCs w:val="20"/>
                <w:shd w:val="clear" w:color="auto" w:fill="FFFFFF"/>
              </w:rPr>
            </w:pPr>
            <w:r w:rsidRPr="00785585">
              <w:rPr>
                <w:rStyle w:val="dt-m"/>
                <w:rFonts w:ascii="Times New Roman" w:hAnsi="Times New Roman"/>
                <w:sz w:val="20"/>
                <w:szCs w:val="20"/>
                <w:shd w:val="clear" w:color="auto" w:fill="FFFFFF"/>
              </w:rPr>
              <w:t>б)</w:t>
            </w:r>
            <w:r w:rsidRPr="00785585">
              <w:rPr>
                <w:rFonts w:ascii="Times New Roman" w:hAnsi="Times New Roman"/>
                <w:sz w:val="20"/>
                <w:szCs w:val="20"/>
                <w:shd w:val="clear" w:color="auto" w:fill="FFFFFF"/>
              </w:rPr>
              <w:t> базовые исследовательские действия:</w:t>
            </w:r>
          </w:p>
          <w:p w14:paraId="0B18CCA1"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lastRenderedPageBreak/>
              <w:t>- владеть навыками учебно-исследовательской и проектной деятельности, навыками разрешения проблем;</w:t>
            </w:r>
          </w:p>
          <w:p w14:paraId="516EECAB"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785585">
              <w:rPr>
                <w:rFonts w:ascii="Times New Roman" w:hAnsi="Times New Roman"/>
                <w:iCs/>
                <w:sz w:val="20"/>
                <w:szCs w:val="20"/>
              </w:rPr>
              <w:t xml:space="preserve"> </w:t>
            </w:r>
          </w:p>
          <w:p w14:paraId="277A2E18"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785585">
              <w:rPr>
                <w:rFonts w:ascii="Times New Roman" w:hAnsi="Times New Roman"/>
                <w:iCs/>
                <w:sz w:val="20"/>
                <w:szCs w:val="20"/>
              </w:rPr>
              <w:t xml:space="preserve"> </w:t>
            </w:r>
          </w:p>
          <w:p w14:paraId="15471D9F" w14:textId="77777777" w:rsidR="00CC192D" w:rsidRPr="00785585" w:rsidRDefault="00CC192D" w:rsidP="00DA2C92">
            <w:pPr>
              <w:shd w:val="clear" w:color="auto" w:fill="FFFFFF"/>
              <w:jc w:val="both"/>
              <w:textAlignment w:val="baseline"/>
              <w:rPr>
                <w:rFonts w:ascii="Times New Roman" w:hAnsi="Times New Roman"/>
                <w:sz w:val="20"/>
                <w:szCs w:val="20"/>
                <w:lang w:eastAsia="ru-RU"/>
              </w:rPr>
            </w:pPr>
            <w:r w:rsidRPr="00785585">
              <w:rPr>
                <w:rFonts w:ascii="Times New Roman" w:hAnsi="Times New Roman"/>
                <w:sz w:val="20"/>
                <w:szCs w:val="20"/>
                <w:lang w:eastAsia="ru-RU"/>
              </w:rPr>
              <w:t>- формирование научного типа мышления, владение научной терминологией, ключевыми понятиями и методами;</w:t>
            </w:r>
            <w:r w:rsidRPr="00785585">
              <w:rPr>
                <w:rFonts w:ascii="Times New Roman" w:hAnsi="Times New Roman"/>
                <w:iCs/>
                <w:sz w:val="20"/>
                <w:szCs w:val="20"/>
              </w:rPr>
              <w:t xml:space="preserve"> </w:t>
            </w:r>
          </w:p>
          <w:p w14:paraId="64481A80" w14:textId="77777777" w:rsidR="00CC192D" w:rsidRPr="00785585" w:rsidRDefault="00CC192D" w:rsidP="00DA2C92">
            <w:pPr>
              <w:shd w:val="clear" w:color="auto" w:fill="FFFFFF"/>
              <w:jc w:val="both"/>
              <w:textAlignment w:val="baseline"/>
              <w:rPr>
                <w:rFonts w:ascii="Times New Roman" w:hAnsi="Times New Roman"/>
                <w:sz w:val="20"/>
                <w:szCs w:val="20"/>
              </w:rPr>
            </w:pPr>
            <w:r w:rsidRPr="00785585">
              <w:rPr>
                <w:rFonts w:ascii="Times New Roman" w:hAnsi="Times New Roman"/>
                <w:sz w:val="20"/>
                <w:szCs w:val="20"/>
                <w:lang w:eastAsia="ru-RU"/>
              </w:rPr>
              <w:t>-осуществлять целенаправленный поиск переноса средств и способов действия в профессиональную среду</w:t>
            </w:r>
          </w:p>
        </w:tc>
        <w:tc>
          <w:tcPr>
            <w:tcW w:w="4961" w:type="dxa"/>
          </w:tcPr>
          <w:p w14:paraId="3D2D941D" w14:textId="77777777" w:rsidR="00CC192D" w:rsidRPr="00785585" w:rsidRDefault="00CC192D" w:rsidP="00DA2C92">
            <w:pPr>
              <w:rPr>
                <w:rFonts w:ascii="Times New Roman" w:hAnsi="Times New Roman"/>
                <w:sz w:val="20"/>
                <w:szCs w:val="20"/>
              </w:rPr>
            </w:pPr>
            <w:r w:rsidRPr="00785585">
              <w:rPr>
                <w:rFonts w:ascii="Times New Roman" w:hAnsi="Times New Roman"/>
                <w:sz w:val="20"/>
                <w:szCs w:val="20"/>
              </w:rPr>
              <w:lastRenderedPageBreak/>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785585" w:rsidRPr="00785585" w14:paraId="6DDA035C" w14:textId="77777777" w:rsidTr="008611CD">
        <w:tc>
          <w:tcPr>
            <w:tcW w:w="3539" w:type="dxa"/>
          </w:tcPr>
          <w:p w14:paraId="6A18022F" w14:textId="77777777" w:rsidR="00785585" w:rsidRDefault="00785585" w:rsidP="00785585">
            <w:pPr>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3618B1F2" w14:textId="77777777" w:rsidR="00785585" w:rsidRDefault="00785585" w:rsidP="00785585">
            <w:pPr>
              <w:ind w:left="105"/>
              <w:jc w:val="both"/>
              <w:rPr>
                <w:rFonts w:ascii="Times New Roman" w:hAnsi="Times New Roman"/>
                <w:sz w:val="20"/>
                <w:szCs w:val="20"/>
              </w:rPr>
            </w:pPr>
            <w:r>
              <w:rPr>
                <w:rFonts w:ascii="Times New Roman" w:hAnsi="Times New Roman"/>
                <w:sz w:val="20"/>
                <w:szCs w:val="20"/>
              </w:rPr>
              <w:t>ПК 2.1. – ПК 2.4</w:t>
            </w:r>
          </w:p>
          <w:p w14:paraId="6C6F67D4" w14:textId="77777777" w:rsidR="00785585" w:rsidRPr="005F2843" w:rsidRDefault="00785585" w:rsidP="00785585">
            <w:pPr>
              <w:ind w:left="105"/>
              <w:jc w:val="both"/>
              <w:rPr>
                <w:rFonts w:ascii="Times New Roman" w:hAnsi="Times New Roman"/>
                <w:sz w:val="20"/>
                <w:szCs w:val="20"/>
              </w:rPr>
            </w:pPr>
            <w:r>
              <w:rPr>
                <w:rFonts w:ascii="Times New Roman" w:hAnsi="Times New Roman"/>
                <w:sz w:val="20"/>
                <w:szCs w:val="20"/>
              </w:rPr>
              <w:t>ПК 3.1. – ПК 3.3</w:t>
            </w:r>
          </w:p>
          <w:p w14:paraId="1A632093" w14:textId="3111EEDA" w:rsidR="00785585" w:rsidRPr="00785585" w:rsidRDefault="00785585" w:rsidP="00C84832">
            <w:pPr>
              <w:rPr>
                <w:rFonts w:ascii="Times New Roman" w:hAnsi="Times New Roman"/>
                <w:b/>
                <w:bCs/>
                <w:i/>
                <w:sz w:val="20"/>
                <w:szCs w:val="20"/>
              </w:rPr>
            </w:pPr>
          </w:p>
        </w:tc>
        <w:tc>
          <w:tcPr>
            <w:tcW w:w="11198" w:type="dxa"/>
            <w:gridSpan w:val="2"/>
          </w:tcPr>
          <w:p w14:paraId="652F97A8" w14:textId="17077732" w:rsidR="00785585" w:rsidRPr="00785585" w:rsidRDefault="00785585" w:rsidP="00C84832">
            <w:pPr>
              <w:rPr>
                <w:rFonts w:ascii="Times New Roman" w:hAnsi="Times New Roman"/>
                <w:sz w:val="20"/>
                <w:szCs w:val="20"/>
              </w:rPr>
            </w:pPr>
            <w:r>
              <w:rPr>
                <w:rFonts w:ascii="Times New Roman" w:hAnsi="Times New Roman"/>
                <w:sz w:val="20"/>
                <w:szCs w:val="20"/>
              </w:rPr>
              <w:t>ФГОС СПО по специальности 23.02.07 Техническое обслуживание и ремонт автотранспортных средств</w:t>
            </w:r>
          </w:p>
        </w:tc>
      </w:tr>
    </w:tbl>
    <w:bookmarkEnd w:id="5"/>
    <w:p w14:paraId="5FBFDFE0" w14:textId="77777777" w:rsidR="00CC192D" w:rsidRPr="00DA2C92" w:rsidRDefault="00CC192D" w:rsidP="00DA2C92">
      <w:pPr>
        <w:tabs>
          <w:tab w:val="center" w:pos="7285"/>
        </w:tabs>
        <w:spacing w:after="0" w:line="240" w:lineRule="auto"/>
        <w:rPr>
          <w:rFonts w:ascii="Times New Roman" w:hAnsi="Times New Roman"/>
          <w:sz w:val="24"/>
          <w:szCs w:val="24"/>
          <w:lang w:eastAsia="ru-RU"/>
        </w:rPr>
        <w:sectPr w:rsidR="00CC192D" w:rsidRPr="00DA2C92" w:rsidSect="00CC192D">
          <w:pgSz w:w="16838" w:h="11906" w:orient="landscape"/>
          <w:pgMar w:top="1701" w:right="1134" w:bottom="850" w:left="1134" w:header="708" w:footer="708" w:gutter="0"/>
          <w:cols w:space="720"/>
          <w:docGrid w:linePitch="299"/>
        </w:sectPr>
      </w:pPr>
      <w:r w:rsidRPr="00DA2C92">
        <w:rPr>
          <w:rFonts w:ascii="Times New Roman" w:hAnsi="Times New Roman"/>
          <w:sz w:val="24"/>
          <w:szCs w:val="24"/>
          <w:lang w:eastAsia="ru-RU"/>
        </w:rPr>
        <w:tab/>
      </w:r>
    </w:p>
    <w:p w14:paraId="5EFC6D2A" w14:textId="77777777" w:rsidR="000C1BD7" w:rsidRPr="00DA2C92" w:rsidRDefault="00124A82" w:rsidP="00DA2C92">
      <w:pPr>
        <w:pStyle w:val="1"/>
        <w:ind w:firstLine="709"/>
        <w:jc w:val="both"/>
        <w:rPr>
          <w:b/>
          <w:bCs/>
        </w:rPr>
      </w:pPr>
      <w:bookmarkStart w:id="6" w:name="_Toc125032987"/>
      <w:bookmarkStart w:id="7" w:name="_Toc125033094"/>
      <w:r w:rsidRPr="00DA2C92">
        <w:rPr>
          <w:b/>
          <w:bCs/>
        </w:rPr>
        <w:lastRenderedPageBreak/>
        <w:t>2. Структура и содержание общеобразовательной дисциплины</w:t>
      </w:r>
      <w:bookmarkEnd w:id="6"/>
      <w:bookmarkEnd w:id="7"/>
    </w:p>
    <w:p w14:paraId="554EB137" w14:textId="77777777" w:rsidR="002A3C29" w:rsidRPr="00DA2C92" w:rsidRDefault="002A3C2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p w14:paraId="14F4C777" w14:textId="3300946D" w:rsidR="00745F79"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r w:rsidRPr="00DA2C92">
        <w:rPr>
          <w:rFonts w:ascii="Times New Roman" w:hAnsi="Times New Roman"/>
          <w:b/>
          <w:sz w:val="24"/>
          <w:szCs w:val="24"/>
        </w:rPr>
        <w:t>2.1. Объем дисциплины и виды учебной работы</w:t>
      </w:r>
    </w:p>
    <w:p w14:paraId="384AF0AA" w14:textId="77777777" w:rsidR="00A829D7" w:rsidRPr="00DA2C92" w:rsidRDefault="00A829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745F79" w:rsidRPr="00DA2C92" w14:paraId="18C8B93C" w14:textId="77777777" w:rsidTr="00AC1F5F">
        <w:trPr>
          <w:trHeight w:val="460"/>
        </w:trPr>
        <w:tc>
          <w:tcPr>
            <w:tcW w:w="7938" w:type="dxa"/>
          </w:tcPr>
          <w:p w14:paraId="245EF7D6"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Вид учебной работы</w:t>
            </w:r>
          </w:p>
        </w:tc>
        <w:tc>
          <w:tcPr>
            <w:tcW w:w="1843" w:type="dxa"/>
          </w:tcPr>
          <w:p w14:paraId="6A56A36F" w14:textId="4CD8F6D8" w:rsidR="00745F79" w:rsidRPr="00DA2C92" w:rsidRDefault="00745F79"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Объем в часах</w:t>
            </w:r>
          </w:p>
        </w:tc>
      </w:tr>
      <w:tr w:rsidR="00745F79" w:rsidRPr="00DA2C92" w14:paraId="4CD4EBD8" w14:textId="77777777" w:rsidTr="00AC1F5F">
        <w:trPr>
          <w:trHeight w:val="460"/>
        </w:trPr>
        <w:tc>
          <w:tcPr>
            <w:tcW w:w="7938" w:type="dxa"/>
          </w:tcPr>
          <w:p w14:paraId="6776F974"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Объем образовательной программы дисциплины</w:t>
            </w:r>
          </w:p>
        </w:tc>
        <w:tc>
          <w:tcPr>
            <w:tcW w:w="1843" w:type="dxa"/>
          </w:tcPr>
          <w:p w14:paraId="5A4CBBFE" w14:textId="053EE4C3" w:rsidR="00745F79" w:rsidRPr="00DA2C92" w:rsidRDefault="00C728F2"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1</w:t>
            </w:r>
            <w:r w:rsidR="00DF5BD0">
              <w:rPr>
                <w:rFonts w:ascii="Times New Roman" w:hAnsi="Times New Roman"/>
                <w:b/>
                <w:i/>
                <w:iCs/>
                <w:sz w:val="24"/>
                <w:szCs w:val="24"/>
              </w:rPr>
              <w:t>08</w:t>
            </w:r>
          </w:p>
        </w:tc>
      </w:tr>
      <w:tr w:rsidR="000C1BD7" w:rsidRPr="00DA2C92" w14:paraId="276173DC" w14:textId="77777777" w:rsidTr="00AC1F5F">
        <w:trPr>
          <w:trHeight w:val="460"/>
        </w:trPr>
        <w:tc>
          <w:tcPr>
            <w:tcW w:w="7938" w:type="dxa"/>
          </w:tcPr>
          <w:p w14:paraId="1F689EE1" w14:textId="77777777" w:rsidR="000C1BD7" w:rsidRPr="00DA2C92" w:rsidRDefault="000C1BD7" w:rsidP="00DA2C92">
            <w:pPr>
              <w:spacing w:after="0" w:line="240" w:lineRule="auto"/>
              <w:rPr>
                <w:rFonts w:ascii="Times New Roman" w:hAnsi="Times New Roman"/>
                <w:b/>
                <w:sz w:val="24"/>
                <w:szCs w:val="24"/>
              </w:rPr>
            </w:pPr>
            <w:r w:rsidRPr="00DA2C92">
              <w:rPr>
                <w:rFonts w:ascii="Times New Roman" w:hAnsi="Times New Roman"/>
                <w:b/>
                <w:sz w:val="24"/>
                <w:szCs w:val="24"/>
                <w:lang w:eastAsia="ru-RU"/>
              </w:rPr>
              <w:t>в т. ч.</w:t>
            </w:r>
          </w:p>
        </w:tc>
        <w:tc>
          <w:tcPr>
            <w:tcW w:w="1843" w:type="dxa"/>
          </w:tcPr>
          <w:p w14:paraId="0BA3D650" w14:textId="77777777" w:rsidR="000C1BD7" w:rsidRPr="00DA2C92" w:rsidRDefault="000C1BD7" w:rsidP="00DA2C92">
            <w:pPr>
              <w:spacing w:after="0" w:line="240" w:lineRule="auto"/>
              <w:jc w:val="center"/>
              <w:rPr>
                <w:rFonts w:ascii="Times New Roman" w:hAnsi="Times New Roman"/>
                <w:b/>
                <w:i/>
                <w:iCs/>
                <w:sz w:val="24"/>
                <w:szCs w:val="24"/>
              </w:rPr>
            </w:pPr>
          </w:p>
        </w:tc>
      </w:tr>
      <w:tr w:rsidR="00745F79" w:rsidRPr="00DA2C92" w14:paraId="375872B1" w14:textId="77777777" w:rsidTr="00AC1F5F">
        <w:trPr>
          <w:trHeight w:val="460"/>
        </w:trPr>
        <w:tc>
          <w:tcPr>
            <w:tcW w:w="7938" w:type="dxa"/>
          </w:tcPr>
          <w:p w14:paraId="60A68C9F"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Основное содержание</w:t>
            </w:r>
          </w:p>
        </w:tc>
        <w:tc>
          <w:tcPr>
            <w:tcW w:w="1843" w:type="dxa"/>
          </w:tcPr>
          <w:p w14:paraId="706D9776" w14:textId="06113F95" w:rsidR="00745F79" w:rsidRPr="00DA2C92" w:rsidRDefault="00180B3A"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9</w:t>
            </w:r>
            <w:r w:rsidR="00C84832">
              <w:rPr>
                <w:rFonts w:ascii="Times New Roman" w:hAnsi="Times New Roman"/>
                <w:b/>
                <w:i/>
                <w:iCs/>
                <w:sz w:val="24"/>
                <w:szCs w:val="24"/>
              </w:rPr>
              <w:t>4</w:t>
            </w:r>
          </w:p>
        </w:tc>
      </w:tr>
      <w:tr w:rsidR="00745F79" w:rsidRPr="00DA2C92" w14:paraId="1FE810FE" w14:textId="77777777" w:rsidTr="00AC1F5F">
        <w:trPr>
          <w:trHeight w:val="490"/>
        </w:trPr>
        <w:tc>
          <w:tcPr>
            <w:tcW w:w="9781" w:type="dxa"/>
            <w:gridSpan w:val="2"/>
            <w:vAlign w:val="center"/>
            <w:hideMark/>
          </w:tcPr>
          <w:p w14:paraId="5734CEA2" w14:textId="77777777" w:rsidR="00745F79" w:rsidRPr="00DA2C92" w:rsidRDefault="00745F79" w:rsidP="00DA2C92">
            <w:pPr>
              <w:suppressAutoHyphens/>
              <w:spacing w:after="0" w:line="240" w:lineRule="auto"/>
              <w:rPr>
                <w:rFonts w:ascii="Times New Roman" w:hAnsi="Times New Roman"/>
                <w:iCs/>
                <w:sz w:val="24"/>
                <w:szCs w:val="24"/>
                <w:highlight w:val="yellow"/>
              </w:rPr>
            </w:pPr>
            <w:r w:rsidRPr="00DA2C92">
              <w:rPr>
                <w:rFonts w:ascii="Times New Roman" w:hAnsi="Times New Roman"/>
                <w:sz w:val="24"/>
                <w:szCs w:val="24"/>
              </w:rPr>
              <w:t>в т.ч.:</w:t>
            </w:r>
          </w:p>
        </w:tc>
      </w:tr>
      <w:tr w:rsidR="00745F79" w:rsidRPr="00DA2C92" w14:paraId="53F44C3A" w14:textId="77777777" w:rsidTr="00AC1F5F">
        <w:trPr>
          <w:trHeight w:val="490"/>
        </w:trPr>
        <w:tc>
          <w:tcPr>
            <w:tcW w:w="7938" w:type="dxa"/>
            <w:vAlign w:val="center"/>
            <w:hideMark/>
          </w:tcPr>
          <w:p w14:paraId="24E0A895"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59B01A78" w14:textId="7BE3F6FE"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52</w:t>
            </w:r>
          </w:p>
        </w:tc>
      </w:tr>
      <w:tr w:rsidR="00745F79" w:rsidRPr="00DA2C92" w14:paraId="395265BF" w14:textId="77777777" w:rsidTr="00AC1F5F">
        <w:trPr>
          <w:trHeight w:val="490"/>
        </w:trPr>
        <w:tc>
          <w:tcPr>
            <w:tcW w:w="7938" w:type="dxa"/>
            <w:vAlign w:val="center"/>
            <w:hideMark/>
          </w:tcPr>
          <w:p w14:paraId="5E1D36B8"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21C90F08" w14:textId="48EEC34A"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4</w:t>
            </w:r>
            <w:r w:rsidR="00C84832">
              <w:rPr>
                <w:rFonts w:ascii="Times New Roman" w:hAnsi="Times New Roman"/>
                <w:iCs/>
                <w:sz w:val="24"/>
                <w:szCs w:val="24"/>
              </w:rPr>
              <w:t>2</w:t>
            </w:r>
          </w:p>
        </w:tc>
      </w:tr>
      <w:tr w:rsidR="00DA55DC" w:rsidRPr="00DA2C92" w14:paraId="2E933BF9" w14:textId="77777777" w:rsidTr="00AC1F5F">
        <w:trPr>
          <w:trHeight w:val="490"/>
        </w:trPr>
        <w:tc>
          <w:tcPr>
            <w:tcW w:w="7938" w:type="dxa"/>
            <w:vAlign w:val="center"/>
            <w:hideMark/>
          </w:tcPr>
          <w:p w14:paraId="291620F0" w14:textId="77777777" w:rsidR="00DA55DC" w:rsidRPr="00DA2C92" w:rsidRDefault="00DA55DC" w:rsidP="00DA2C92">
            <w:pPr>
              <w:tabs>
                <w:tab w:val="left" w:pos="447"/>
              </w:tabs>
              <w:suppressAutoHyphens/>
              <w:spacing w:after="0" w:line="240" w:lineRule="auto"/>
              <w:rPr>
                <w:rFonts w:ascii="Times New Roman" w:hAnsi="Times New Roman"/>
                <w:b/>
                <w:sz w:val="24"/>
                <w:szCs w:val="24"/>
                <w:lang w:eastAsia="ru-RU"/>
              </w:rPr>
            </w:pPr>
            <w:r w:rsidRPr="00DA2C92">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3" w:type="dxa"/>
            <w:vAlign w:val="center"/>
          </w:tcPr>
          <w:p w14:paraId="50FA54C7" w14:textId="77777777" w:rsidR="00DA55DC" w:rsidRPr="00DA2C92" w:rsidRDefault="00DA55DC" w:rsidP="00DA2C92">
            <w:pPr>
              <w:suppressAutoHyphens/>
              <w:spacing w:after="0" w:line="240" w:lineRule="auto"/>
              <w:jc w:val="center"/>
              <w:rPr>
                <w:rFonts w:ascii="Times New Roman" w:hAnsi="Times New Roman"/>
                <w:b/>
                <w:iCs/>
                <w:sz w:val="24"/>
                <w:szCs w:val="24"/>
              </w:rPr>
            </w:pPr>
            <w:r w:rsidRPr="00DA2C92">
              <w:rPr>
                <w:rFonts w:ascii="Times New Roman" w:hAnsi="Times New Roman"/>
                <w:b/>
                <w:iCs/>
                <w:sz w:val="24"/>
                <w:szCs w:val="24"/>
              </w:rPr>
              <w:t>14</w:t>
            </w:r>
          </w:p>
        </w:tc>
      </w:tr>
      <w:tr w:rsidR="00745F79" w:rsidRPr="00DA2C92" w14:paraId="09C73C4E" w14:textId="77777777" w:rsidTr="00AC1F5F">
        <w:trPr>
          <w:trHeight w:val="490"/>
        </w:trPr>
        <w:tc>
          <w:tcPr>
            <w:tcW w:w="7938" w:type="dxa"/>
            <w:vAlign w:val="center"/>
            <w:hideMark/>
          </w:tcPr>
          <w:p w14:paraId="61708597"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в т. ч.:</w:t>
            </w:r>
          </w:p>
        </w:tc>
        <w:tc>
          <w:tcPr>
            <w:tcW w:w="1843" w:type="dxa"/>
            <w:vAlign w:val="center"/>
          </w:tcPr>
          <w:p w14:paraId="34C1CC4C" w14:textId="77777777" w:rsidR="00745F79" w:rsidRPr="00DA2C92" w:rsidRDefault="00745F79" w:rsidP="00DA2C92">
            <w:pPr>
              <w:suppressAutoHyphens/>
              <w:spacing w:after="0" w:line="240" w:lineRule="auto"/>
              <w:jc w:val="center"/>
              <w:rPr>
                <w:rFonts w:ascii="Times New Roman" w:hAnsi="Times New Roman"/>
                <w:iCs/>
                <w:sz w:val="24"/>
                <w:szCs w:val="24"/>
              </w:rPr>
            </w:pPr>
          </w:p>
        </w:tc>
      </w:tr>
      <w:tr w:rsidR="00745F79" w:rsidRPr="00DA2C92" w14:paraId="5FC6F3F8" w14:textId="77777777" w:rsidTr="00AC1F5F">
        <w:trPr>
          <w:trHeight w:val="490"/>
        </w:trPr>
        <w:tc>
          <w:tcPr>
            <w:tcW w:w="7938" w:type="dxa"/>
            <w:vAlign w:val="center"/>
            <w:hideMark/>
          </w:tcPr>
          <w:p w14:paraId="3B6134C2"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1B31C7B4" w14:textId="24B33F46" w:rsidR="00745F79" w:rsidRPr="00DA2C92" w:rsidRDefault="006475DB" w:rsidP="00DA2C92">
            <w:pPr>
              <w:suppressAutoHyphens/>
              <w:spacing w:after="0" w:line="240" w:lineRule="auto"/>
              <w:jc w:val="center"/>
              <w:rPr>
                <w:rFonts w:ascii="Times New Roman" w:hAnsi="Times New Roman"/>
                <w:iCs/>
                <w:sz w:val="24"/>
                <w:szCs w:val="24"/>
              </w:rPr>
            </w:pPr>
            <w:r>
              <w:rPr>
                <w:rFonts w:ascii="Times New Roman" w:hAnsi="Times New Roman"/>
                <w:iCs/>
                <w:sz w:val="24"/>
                <w:szCs w:val="24"/>
              </w:rPr>
              <w:t>4</w:t>
            </w:r>
          </w:p>
        </w:tc>
      </w:tr>
      <w:tr w:rsidR="00745F79" w:rsidRPr="00DA2C92" w14:paraId="2F2F3878" w14:textId="77777777" w:rsidTr="00AC1F5F">
        <w:trPr>
          <w:trHeight w:val="490"/>
        </w:trPr>
        <w:tc>
          <w:tcPr>
            <w:tcW w:w="7938" w:type="dxa"/>
            <w:vAlign w:val="center"/>
            <w:hideMark/>
          </w:tcPr>
          <w:p w14:paraId="6E8A580B"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4C608DDD" w14:textId="103140F3" w:rsidR="00745F79" w:rsidRPr="00DA2C92" w:rsidRDefault="00995DF1"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1</w:t>
            </w:r>
            <w:r w:rsidR="006475DB">
              <w:rPr>
                <w:rFonts w:ascii="Times New Roman" w:hAnsi="Times New Roman"/>
                <w:iCs/>
                <w:sz w:val="24"/>
                <w:szCs w:val="24"/>
              </w:rPr>
              <w:t>0</w:t>
            </w:r>
          </w:p>
        </w:tc>
      </w:tr>
      <w:tr w:rsidR="005610FB" w:rsidRPr="00DA2C92" w14:paraId="42EA6382" w14:textId="77777777" w:rsidTr="00AC1F5F">
        <w:trPr>
          <w:trHeight w:val="331"/>
        </w:trPr>
        <w:tc>
          <w:tcPr>
            <w:tcW w:w="7938" w:type="dxa"/>
            <w:vAlign w:val="center"/>
          </w:tcPr>
          <w:p w14:paraId="6031BBFC" w14:textId="77777777" w:rsidR="005610FB" w:rsidRPr="00DA2C92" w:rsidRDefault="005610FB" w:rsidP="00DA2C92">
            <w:pPr>
              <w:suppressAutoHyphens/>
              <w:spacing w:after="0" w:line="240" w:lineRule="auto"/>
              <w:rPr>
                <w:rFonts w:ascii="Times New Roman" w:hAnsi="Times New Roman"/>
                <w:b/>
                <w:i/>
                <w:sz w:val="24"/>
                <w:szCs w:val="24"/>
              </w:rPr>
            </w:pPr>
            <w:r w:rsidRPr="00DA2C92">
              <w:rPr>
                <w:rFonts w:ascii="Times New Roman" w:hAnsi="Times New Roman"/>
                <w:b/>
                <w:iCs/>
                <w:sz w:val="24"/>
                <w:szCs w:val="24"/>
              </w:rPr>
              <w:t>Промежуточная аттестация (</w:t>
            </w:r>
            <w:r w:rsidRPr="00DA2C92">
              <w:rPr>
                <w:rFonts w:ascii="Times New Roman" w:hAnsi="Times New Roman"/>
                <w:b/>
                <w:sz w:val="24"/>
                <w:szCs w:val="24"/>
              </w:rPr>
              <w:t xml:space="preserve">дифференцированный </w:t>
            </w:r>
            <w:r w:rsidRPr="00DA2C92">
              <w:rPr>
                <w:rFonts w:ascii="Times New Roman" w:hAnsi="Times New Roman"/>
                <w:b/>
                <w:iCs/>
                <w:sz w:val="24"/>
                <w:szCs w:val="24"/>
              </w:rPr>
              <w:t>зачет)</w:t>
            </w:r>
          </w:p>
        </w:tc>
        <w:tc>
          <w:tcPr>
            <w:tcW w:w="1843" w:type="dxa"/>
            <w:vAlign w:val="center"/>
          </w:tcPr>
          <w:p w14:paraId="6F058C75" w14:textId="77777777" w:rsidR="005610FB" w:rsidRPr="00DA2C92" w:rsidRDefault="000424C4" w:rsidP="00DA2C92">
            <w:pPr>
              <w:suppressAutoHyphens/>
              <w:spacing w:after="0" w:line="240" w:lineRule="auto"/>
              <w:jc w:val="center"/>
              <w:rPr>
                <w:rFonts w:ascii="Times New Roman" w:hAnsi="Times New Roman"/>
                <w:b/>
                <w:iCs/>
                <w:sz w:val="24"/>
                <w:szCs w:val="24"/>
                <w:highlight w:val="yellow"/>
              </w:rPr>
            </w:pPr>
            <w:r w:rsidRPr="00DA2C92">
              <w:rPr>
                <w:rFonts w:ascii="Times New Roman" w:hAnsi="Times New Roman"/>
                <w:b/>
                <w:iCs/>
                <w:sz w:val="24"/>
                <w:szCs w:val="24"/>
              </w:rPr>
              <w:t>2</w:t>
            </w:r>
          </w:p>
        </w:tc>
      </w:tr>
    </w:tbl>
    <w:p w14:paraId="7A1F01C7"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14:paraId="129433C5"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sectPr w:rsidR="00745F79" w:rsidRPr="00DA2C92" w:rsidSect="005610FB">
          <w:pgSz w:w="11906" w:h="16838"/>
          <w:pgMar w:top="1134" w:right="850" w:bottom="1134" w:left="1701" w:header="708" w:footer="708" w:gutter="0"/>
          <w:cols w:space="720"/>
          <w:docGrid w:linePitch="299"/>
        </w:sectPr>
      </w:pPr>
    </w:p>
    <w:p w14:paraId="5A92C570" w14:textId="05CE6299" w:rsidR="00745F79" w:rsidRPr="00DA2C92" w:rsidRDefault="00745F79" w:rsidP="00DA2C92">
      <w:pPr>
        <w:spacing w:after="0" w:line="240" w:lineRule="auto"/>
        <w:rPr>
          <w:rFonts w:ascii="Times New Roman" w:hAnsi="Times New Roman"/>
          <w:b/>
          <w:bCs/>
          <w:caps/>
          <w:sz w:val="24"/>
          <w:szCs w:val="24"/>
        </w:rPr>
      </w:pPr>
      <w:r w:rsidRPr="00DA2C92">
        <w:rPr>
          <w:rFonts w:ascii="Times New Roman" w:hAnsi="Times New Roman"/>
          <w:b/>
          <w:bCs/>
          <w:sz w:val="24"/>
          <w:szCs w:val="24"/>
        </w:rPr>
        <w:lastRenderedPageBreak/>
        <w:t xml:space="preserve">2.2. </w:t>
      </w:r>
      <w:r w:rsidR="005B1743" w:rsidRPr="00DA2C92">
        <w:rPr>
          <w:rFonts w:ascii="Times New Roman" w:hAnsi="Times New Roman"/>
          <w:b/>
          <w:bCs/>
          <w:sz w:val="24"/>
          <w:szCs w:val="24"/>
        </w:rPr>
        <w:t>Т</w:t>
      </w:r>
      <w:r w:rsidRPr="00DA2C92">
        <w:rPr>
          <w:rFonts w:ascii="Times New Roman" w:hAnsi="Times New Roman"/>
          <w:b/>
          <w:bCs/>
          <w:sz w:val="24"/>
          <w:szCs w:val="24"/>
        </w:rPr>
        <w:t>ематический план и содержание дисциплины</w:t>
      </w:r>
      <w:r w:rsidR="00C84832">
        <w:rPr>
          <w:rFonts w:ascii="Times New Roman" w:hAnsi="Times New Roman"/>
          <w:b/>
          <w:bCs/>
          <w:sz w:val="24"/>
          <w:szCs w:val="24"/>
        </w:rPr>
        <w:t xml:space="preserve"> ОО.02 Литература</w:t>
      </w:r>
    </w:p>
    <w:p w14:paraId="4BAD2E5B" w14:textId="77777777" w:rsidR="005B1743" w:rsidRPr="00DA2C92" w:rsidRDefault="005B1743" w:rsidP="00DA2C92">
      <w:pPr>
        <w:spacing w:after="0" w:line="240" w:lineRule="auto"/>
        <w:jc w:val="center"/>
        <w:rPr>
          <w:rFonts w:ascii="Times New Roman" w:hAnsi="Times New Roman"/>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9217"/>
        <w:gridCol w:w="1115"/>
        <w:gridCol w:w="2211"/>
      </w:tblGrid>
      <w:tr w:rsidR="000C1BD7" w:rsidRPr="00DA2C92" w14:paraId="67C0A44F" w14:textId="77777777" w:rsidTr="00BD2041">
        <w:trPr>
          <w:trHeight w:val="20"/>
        </w:trPr>
        <w:tc>
          <w:tcPr>
            <w:tcW w:w="825" w:type="pct"/>
            <w:vAlign w:val="center"/>
          </w:tcPr>
          <w:p w14:paraId="4DD83CA3"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bookmarkStart w:id="8" w:name="_Hlk109219056"/>
            <w:r w:rsidRPr="00DA2C92">
              <w:rPr>
                <w:rFonts w:ascii="Times New Roman" w:hAnsi="Times New Roman"/>
                <w:b/>
                <w:bCs/>
                <w:sz w:val="24"/>
                <w:szCs w:val="24"/>
              </w:rPr>
              <w:t>Наименование разделов и тем</w:t>
            </w:r>
          </w:p>
        </w:tc>
        <w:tc>
          <w:tcPr>
            <w:tcW w:w="3068" w:type="pct"/>
            <w:vAlign w:val="center"/>
          </w:tcPr>
          <w:p w14:paraId="7B9B2269" w14:textId="4C95634C"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71" w:type="pct"/>
            <w:vAlign w:val="center"/>
          </w:tcPr>
          <w:p w14:paraId="09841740"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Объем часов</w:t>
            </w:r>
          </w:p>
        </w:tc>
        <w:tc>
          <w:tcPr>
            <w:tcW w:w="736" w:type="pct"/>
            <w:vAlign w:val="center"/>
          </w:tcPr>
          <w:p w14:paraId="2B7CA487"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bCs/>
                <w:sz w:val="24"/>
                <w:szCs w:val="24"/>
              </w:rPr>
            </w:pPr>
            <w:r w:rsidRPr="00DA2C92">
              <w:rPr>
                <w:rFonts w:ascii="Times New Roman" w:hAnsi="Times New Roman"/>
                <w:b/>
                <w:bCs/>
                <w:sz w:val="24"/>
                <w:szCs w:val="24"/>
              </w:rPr>
              <w:t>Формируемые компетенции</w:t>
            </w:r>
          </w:p>
        </w:tc>
      </w:tr>
      <w:tr w:rsidR="005442B6" w:rsidRPr="00DA2C92" w14:paraId="51FC54F0" w14:textId="77777777" w:rsidTr="00BD2041">
        <w:trPr>
          <w:trHeight w:val="20"/>
        </w:trPr>
        <w:tc>
          <w:tcPr>
            <w:tcW w:w="825" w:type="pct"/>
          </w:tcPr>
          <w:p w14:paraId="646C5FA9"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1</w:t>
            </w:r>
          </w:p>
        </w:tc>
        <w:tc>
          <w:tcPr>
            <w:tcW w:w="3068" w:type="pct"/>
          </w:tcPr>
          <w:p w14:paraId="2C9EC4FD"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371" w:type="pct"/>
          </w:tcPr>
          <w:p w14:paraId="61F7FBA5"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3</w:t>
            </w:r>
          </w:p>
        </w:tc>
        <w:tc>
          <w:tcPr>
            <w:tcW w:w="736" w:type="pct"/>
          </w:tcPr>
          <w:p w14:paraId="017DCBB3"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4</w:t>
            </w:r>
          </w:p>
        </w:tc>
      </w:tr>
      <w:tr w:rsidR="004B7273" w:rsidRPr="00DA2C92" w14:paraId="111F9D1A" w14:textId="77777777" w:rsidTr="005761B5">
        <w:trPr>
          <w:trHeight w:val="20"/>
        </w:trPr>
        <w:tc>
          <w:tcPr>
            <w:tcW w:w="5000" w:type="pct"/>
            <w:gridSpan w:val="4"/>
          </w:tcPr>
          <w:p w14:paraId="58535CE5" w14:textId="77777777" w:rsidR="004B7273" w:rsidRPr="00DA2C92" w:rsidRDefault="004B7273"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i/>
                <w:sz w:val="24"/>
                <w:szCs w:val="24"/>
              </w:rPr>
              <w:t>Основное содержание</w:t>
            </w:r>
          </w:p>
        </w:tc>
      </w:tr>
      <w:tr w:rsidR="00964CD8" w:rsidRPr="00DA2C92" w14:paraId="024FD2D6" w14:textId="77777777" w:rsidTr="00BD2041">
        <w:trPr>
          <w:trHeight w:val="20"/>
        </w:trPr>
        <w:tc>
          <w:tcPr>
            <w:tcW w:w="825" w:type="pct"/>
            <w:vMerge w:val="restart"/>
          </w:tcPr>
          <w:p w14:paraId="04DAB51B"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Введение</w:t>
            </w:r>
          </w:p>
        </w:tc>
        <w:tc>
          <w:tcPr>
            <w:tcW w:w="3068" w:type="pct"/>
          </w:tcPr>
          <w:p w14:paraId="55628B4C"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bCs/>
                <w:sz w:val="24"/>
                <w:szCs w:val="24"/>
              </w:rPr>
              <w:t>Содержание учебного материала</w:t>
            </w:r>
          </w:p>
        </w:tc>
        <w:tc>
          <w:tcPr>
            <w:tcW w:w="371" w:type="pct"/>
          </w:tcPr>
          <w:p w14:paraId="4086CF2E"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14:paraId="0EC6F91F"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964CD8" w:rsidRPr="00DA2C92" w14:paraId="6964FB0C" w14:textId="77777777" w:rsidTr="00BD2041">
        <w:trPr>
          <w:trHeight w:val="20"/>
        </w:trPr>
        <w:tc>
          <w:tcPr>
            <w:tcW w:w="825" w:type="pct"/>
            <w:vMerge/>
          </w:tcPr>
          <w:p w14:paraId="4B58148A"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18BFD7"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14:paraId="09844D16" w14:textId="1B1B491D" w:rsidR="00964CD8" w:rsidRPr="00DA2C92" w:rsidRDefault="00D00CCA"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tcPr>
          <w:p w14:paraId="338DFE63"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21BD40D" w14:textId="77777777" w:rsidTr="00604D85">
        <w:trPr>
          <w:trHeight w:val="20"/>
        </w:trPr>
        <w:tc>
          <w:tcPr>
            <w:tcW w:w="3893" w:type="pct"/>
            <w:gridSpan w:val="2"/>
          </w:tcPr>
          <w:p w14:paraId="43E727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w:t>
            </w:r>
          </w:p>
          <w:p w14:paraId="6CD6E6D1" w14:textId="15EAD75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sz w:val="24"/>
                <w:szCs w:val="24"/>
              </w:rPr>
              <w:t xml:space="preserve">Человек и его время: классики первой половины </w:t>
            </w:r>
            <w:r w:rsidRPr="00DA2C92">
              <w:rPr>
                <w:rFonts w:ascii="Times New Roman" w:hAnsi="Times New Roman"/>
                <w:b/>
                <w:bCs/>
                <w:sz w:val="24"/>
                <w:szCs w:val="24"/>
                <w:lang w:val="en-US"/>
              </w:rPr>
              <w:t>XIX</w:t>
            </w:r>
            <w:r w:rsidRPr="00DA2C92">
              <w:rPr>
                <w:rFonts w:ascii="Times New Roman" w:hAnsi="Times New Roman"/>
                <w:b/>
                <w:bCs/>
                <w:sz w:val="24"/>
                <w:szCs w:val="24"/>
              </w:rPr>
              <w:t xml:space="preserve"> века и знаковые образы русской культуры </w:t>
            </w:r>
          </w:p>
        </w:tc>
        <w:tc>
          <w:tcPr>
            <w:tcW w:w="371" w:type="pct"/>
          </w:tcPr>
          <w:p w14:paraId="0B61C1B6" w14:textId="17CB04D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4051183E" w14:textId="1E77A07B"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268CBC" w14:textId="77777777" w:rsidTr="00BD2041">
        <w:trPr>
          <w:trHeight w:val="20"/>
        </w:trPr>
        <w:tc>
          <w:tcPr>
            <w:tcW w:w="825" w:type="pct"/>
            <w:vMerge w:val="restart"/>
          </w:tcPr>
          <w:p w14:paraId="30ABB94D" w14:textId="5E4D663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sz w:val="24"/>
                <w:szCs w:val="24"/>
              </w:rPr>
              <w:t xml:space="preserve">Тема 1.1 </w:t>
            </w:r>
            <w:r w:rsidRPr="00DA2C92">
              <w:rPr>
                <w:rFonts w:ascii="Times New Roman" w:hAnsi="Times New Roman"/>
                <w:bCs/>
                <w:sz w:val="24"/>
                <w:szCs w:val="24"/>
              </w:rPr>
              <w:t>А.С.  Пушкин как национальный гений и символ</w:t>
            </w:r>
          </w:p>
        </w:tc>
        <w:tc>
          <w:tcPr>
            <w:tcW w:w="3068" w:type="pct"/>
          </w:tcPr>
          <w:p w14:paraId="46F09AAF" w14:textId="25B7FFA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176B1201" w14:textId="1ED6D7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Pr>
          <w:p w14:paraId="019E6F75" w14:textId="41A1ED5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DC648B" w:rsidRPr="00DA2C92" w14:paraId="28DBA348" w14:textId="77777777" w:rsidTr="00BD2041">
        <w:trPr>
          <w:trHeight w:val="20"/>
        </w:trPr>
        <w:tc>
          <w:tcPr>
            <w:tcW w:w="825" w:type="pct"/>
            <w:vMerge/>
          </w:tcPr>
          <w:p w14:paraId="6549E886" w14:textId="0E228B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DEE2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Cs/>
                <w:sz w:val="24"/>
                <w:szCs w:val="24"/>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DA2C92">
              <w:rPr>
                <w:rFonts w:ascii="Times New Roman" w:hAnsi="Times New Roman"/>
                <w:bCs/>
                <w:sz w:val="24"/>
                <w:szCs w:val="24"/>
              </w:rPr>
              <w:t>мемориализации</w:t>
            </w:r>
            <w:proofErr w:type="spellEnd"/>
            <w:r w:rsidRPr="00DA2C92">
              <w:rPr>
                <w:rFonts w:ascii="Times New Roman" w:hAnsi="Times New Roman"/>
                <w:bCs/>
                <w:sz w:val="24"/>
                <w:szCs w:val="24"/>
              </w:rPr>
              <w:t xml:space="preserve"> его имени. Пушкин и современность, образы Пушкина в массовой культуре: </w:t>
            </w:r>
            <w:proofErr w:type="spellStart"/>
            <w:r w:rsidRPr="00DA2C92">
              <w:rPr>
                <w:rFonts w:ascii="Times New Roman" w:hAnsi="Times New Roman"/>
                <w:bCs/>
                <w:sz w:val="24"/>
                <w:szCs w:val="24"/>
              </w:rPr>
              <w:t>эмблематичность</w:t>
            </w:r>
            <w:proofErr w:type="spellEnd"/>
            <w:r w:rsidRPr="00DA2C92">
              <w:rPr>
                <w:rFonts w:ascii="Times New Roman" w:hAnsi="Times New Roman"/>
                <w:bCs/>
                <w:sz w:val="24"/>
                <w:szCs w:val="24"/>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371" w:type="pct"/>
          </w:tcPr>
          <w:p w14:paraId="21BC4A73" w14:textId="4F80F24C"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p w14:paraId="3AADFE39" w14:textId="5E6E29A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14:paraId="3FFEB111" w14:textId="52271D7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550CBD5B" w14:textId="77777777" w:rsidTr="00DC648B">
        <w:trPr>
          <w:trHeight w:val="61"/>
        </w:trPr>
        <w:tc>
          <w:tcPr>
            <w:tcW w:w="825" w:type="pct"/>
            <w:vMerge/>
          </w:tcPr>
          <w:p w14:paraId="0D13CD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14:paraId="4BB731F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1" w:type="pct"/>
          </w:tcPr>
          <w:p w14:paraId="4E051019" w14:textId="43411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sidRPr="00DA2C92">
              <w:rPr>
                <w:rFonts w:ascii="Times New Roman" w:hAnsi="Times New Roman"/>
                <w:iCs/>
                <w:sz w:val="24"/>
                <w:szCs w:val="24"/>
              </w:rPr>
              <w:t>2</w:t>
            </w:r>
          </w:p>
        </w:tc>
        <w:tc>
          <w:tcPr>
            <w:tcW w:w="736" w:type="pct"/>
            <w:vMerge/>
          </w:tcPr>
          <w:p w14:paraId="3347657A" w14:textId="0045F46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411BBD19" w14:textId="77777777" w:rsidTr="00604D85">
        <w:trPr>
          <w:trHeight w:val="239"/>
        </w:trPr>
        <w:tc>
          <w:tcPr>
            <w:tcW w:w="825" w:type="pct"/>
            <w:vMerge w:val="restart"/>
          </w:tcPr>
          <w:p w14:paraId="3AAF982A" w14:textId="77777777" w:rsidR="00DC648B" w:rsidRPr="00DA2C92" w:rsidRDefault="00DC648B" w:rsidP="00DA2C92">
            <w:pPr>
              <w:spacing w:after="0" w:line="240" w:lineRule="auto"/>
              <w:jc w:val="center"/>
              <w:rPr>
                <w:rFonts w:ascii="Times New Roman" w:hAnsi="Times New Roman"/>
                <w:bCs/>
                <w:sz w:val="24"/>
                <w:szCs w:val="24"/>
              </w:rPr>
            </w:pPr>
            <w:r w:rsidRPr="00DA2C92">
              <w:rPr>
                <w:rFonts w:ascii="Times New Roman" w:hAnsi="Times New Roman"/>
                <w:b/>
                <w:sz w:val="24"/>
                <w:szCs w:val="24"/>
              </w:rPr>
              <w:t>Тема 1.2</w:t>
            </w:r>
            <w:r w:rsidRPr="00DA2C92">
              <w:rPr>
                <w:rFonts w:ascii="Times New Roman" w:hAnsi="Times New Roman"/>
                <w:bCs/>
                <w:sz w:val="24"/>
                <w:szCs w:val="24"/>
              </w:rPr>
              <w:t xml:space="preserve"> </w:t>
            </w:r>
          </w:p>
          <w:p w14:paraId="03C2C803" w14:textId="7D6D635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DA2C92">
              <w:rPr>
                <w:rFonts w:ascii="Times New Roman" w:hAnsi="Times New Roman"/>
                <w:bCs/>
                <w:sz w:val="24"/>
                <w:szCs w:val="24"/>
              </w:rPr>
              <w:t>Тема одиночества человека в творчестве М. Ю. Лермонтова (1814 — 1841)</w:t>
            </w:r>
          </w:p>
        </w:tc>
        <w:tc>
          <w:tcPr>
            <w:tcW w:w="3068" w:type="pct"/>
          </w:tcPr>
          <w:p w14:paraId="627FE08C" w14:textId="6F8D152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5ED6434F" w14:textId="1271661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tcPr>
          <w:p w14:paraId="5CE10F7B" w14:textId="6E544EBF"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1BD5A1A6" w14:textId="77777777" w:rsidTr="00BD2041">
        <w:trPr>
          <w:trHeight w:val="20"/>
        </w:trPr>
        <w:tc>
          <w:tcPr>
            <w:tcW w:w="825" w:type="pct"/>
            <w:vMerge/>
          </w:tcPr>
          <w:p w14:paraId="13583EE3" w14:textId="54757FAB"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018D61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w:t>
            </w:r>
            <w:r w:rsidRPr="00DA2C92">
              <w:rPr>
                <w:rFonts w:ascii="Times New Roman" w:hAnsi="Times New Roman"/>
                <w:bCs/>
                <w:sz w:val="24"/>
                <w:szCs w:val="24"/>
              </w:rPr>
              <w:lastRenderedPageBreak/>
              <w:t>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371" w:type="pct"/>
          </w:tcPr>
          <w:p w14:paraId="27ED8030" w14:textId="2367449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D5B8A4D" w14:textId="2EB679E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35AA8409" w14:textId="77777777" w:rsidTr="00BD2041">
        <w:trPr>
          <w:trHeight w:val="20"/>
        </w:trPr>
        <w:tc>
          <w:tcPr>
            <w:tcW w:w="825" w:type="pct"/>
            <w:vMerge/>
          </w:tcPr>
          <w:p w14:paraId="6DA72E3A" w14:textId="77777777" w:rsidR="00DC648B" w:rsidRPr="00DA2C92" w:rsidRDefault="00DC648B" w:rsidP="00DA2C92">
            <w:pPr>
              <w:spacing w:after="0" w:line="240" w:lineRule="auto"/>
              <w:jc w:val="center"/>
              <w:rPr>
                <w:rFonts w:ascii="Times New Roman" w:hAnsi="Times New Roman"/>
                <w:b/>
                <w:bCs/>
                <w:strike/>
                <w:sz w:val="24"/>
                <w:szCs w:val="24"/>
              </w:rPr>
            </w:pPr>
          </w:p>
        </w:tc>
        <w:tc>
          <w:tcPr>
            <w:tcW w:w="3068" w:type="pct"/>
          </w:tcPr>
          <w:p w14:paraId="41A5478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xml:space="preserve">; подготовка </w:t>
            </w:r>
            <w:r w:rsidRPr="00DA2C92">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14:paraId="7CB4F102" w14:textId="2B00497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48ECF10" w14:textId="227D7DE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E411D" w:rsidRPr="00DA2C92" w14:paraId="15026E8B" w14:textId="77777777" w:rsidTr="00604D85">
        <w:trPr>
          <w:trHeight w:val="309"/>
        </w:trPr>
        <w:tc>
          <w:tcPr>
            <w:tcW w:w="5000" w:type="pct"/>
            <w:gridSpan w:val="4"/>
          </w:tcPr>
          <w:p w14:paraId="7BAC1DD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BE411D" w:rsidRPr="00DA2C92" w14:paraId="63E7C0F8" w14:textId="77777777" w:rsidTr="00BD2041">
        <w:trPr>
          <w:trHeight w:val="653"/>
        </w:trPr>
        <w:tc>
          <w:tcPr>
            <w:tcW w:w="825" w:type="pct"/>
            <w:vMerge w:val="restart"/>
          </w:tcPr>
          <w:p w14:paraId="19579A7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r w:rsidRPr="00DA2C92">
              <w:rPr>
                <w:rFonts w:ascii="Times New Roman" w:hAnsi="Times New Roman"/>
                <w:b/>
                <w:bCs/>
                <w:iCs/>
                <w:sz w:val="24"/>
                <w:szCs w:val="24"/>
              </w:rPr>
              <w:t>«Дело мастера боится»</w:t>
            </w:r>
          </w:p>
        </w:tc>
        <w:tc>
          <w:tcPr>
            <w:tcW w:w="3068" w:type="pct"/>
          </w:tcPr>
          <w:p w14:paraId="50CCD9F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5DD378D4"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14:paraId="14CF4685"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w:t>
            </w:r>
          </w:p>
        </w:tc>
        <w:tc>
          <w:tcPr>
            <w:tcW w:w="736" w:type="pct"/>
          </w:tcPr>
          <w:p w14:paraId="6ED1063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BE411D" w:rsidRPr="00DA2C92" w14:paraId="566B1E09" w14:textId="77777777" w:rsidTr="00BD2041">
        <w:trPr>
          <w:trHeight w:val="739"/>
        </w:trPr>
        <w:tc>
          <w:tcPr>
            <w:tcW w:w="825" w:type="pct"/>
            <w:vMerge/>
          </w:tcPr>
          <w:p w14:paraId="4CE2E068"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p>
        </w:tc>
        <w:tc>
          <w:tcPr>
            <w:tcW w:w="3068" w:type="pct"/>
          </w:tcPr>
          <w:p w14:paraId="36C7C85A"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анализ высказываний писателей о мастерстве</w:t>
            </w:r>
            <w:r w:rsidRPr="00DA2C92">
              <w:rPr>
                <w:rFonts w:ascii="Times New Roman" w:hAnsi="Times New Roman"/>
                <w:b/>
                <w:sz w:val="24"/>
                <w:szCs w:val="24"/>
              </w:rPr>
              <w:t xml:space="preserve">; </w:t>
            </w:r>
            <w:r w:rsidRPr="00DA2C92">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DA2C92">
              <w:rPr>
                <w:rFonts w:ascii="Times New Roman" w:hAnsi="Times New Roman"/>
                <w:bCs/>
                <w:sz w:val="24"/>
                <w:szCs w:val="24"/>
              </w:rPr>
              <w:t>«Что значит быть мастером своего дела?»</w:t>
            </w:r>
          </w:p>
        </w:tc>
        <w:tc>
          <w:tcPr>
            <w:tcW w:w="371" w:type="pct"/>
          </w:tcPr>
          <w:p w14:paraId="295E04FB"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tcPr>
          <w:p w14:paraId="1E7F9FFD" w14:textId="77777777" w:rsidR="00C84832" w:rsidRDefault="00683AC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4DA9FB81" w14:textId="77777777" w:rsidR="00807F75" w:rsidRDefault="00807F75" w:rsidP="00807F75">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0D2252C4" w14:textId="77777777" w:rsidR="00807F75" w:rsidRDefault="00807F75" w:rsidP="00807F75">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16F1D452" w14:textId="0E219F2B" w:rsidR="00BE411D" w:rsidRPr="00807F75" w:rsidRDefault="00807F75" w:rsidP="00807F75">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tc>
      </w:tr>
      <w:tr w:rsidR="00BE411D" w:rsidRPr="00DA2C92" w14:paraId="5F229547" w14:textId="77777777" w:rsidTr="00964218">
        <w:trPr>
          <w:trHeight w:val="276"/>
        </w:trPr>
        <w:tc>
          <w:tcPr>
            <w:tcW w:w="5000" w:type="pct"/>
            <w:gridSpan w:val="4"/>
          </w:tcPr>
          <w:p w14:paraId="666C2DB6"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i/>
                <w:sz w:val="24"/>
                <w:szCs w:val="24"/>
              </w:rPr>
              <w:t>Основное содержание</w:t>
            </w:r>
          </w:p>
        </w:tc>
      </w:tr>
      <w:tr w:rsidR="00604D85" w:rsidRPr="00DA2C92" w14:paraId="4864A28E" w14:textId="77777777" w:rsidTr="00604D85">
        <w:trPr>
          <w:trHeight w:val="985"/>
        </w:trPr>
        <w:tc>
          <w:tcPr>
            <w:tcW w:w="3893" w:type="pct"/>
            <w:gridSpan w:val="2"/>
          </w:tcPr>
          <w:p w14:paraId="16F1D51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Раздел 2 </w:t>
            </w:r>
          </w:p>
          <w:p w14:paraId="2CF66D08" w14:textId="56899BF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14:paraId="04C1A334" w14:textId="1133990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38</w:t>
            </w:r>
          </w:p>
        </w:tc>
        <w:tc>
          <w:tcPr>
            <w:tcW w:w="736" w:type="pct"/>
          </w:tcPr>
          <w:p w14:paraId="139EA675" w14:textId="518B5EE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A7BC53D" w14:textId="77777777" w:rsidTr="00604D85">
        <w:trPr>
          <w:trHeight w:val="366"/>
        </w:trPr>
        <w:tc>
          <w:tcPr>
            <w:tcW w:w="825" w:type="pct"/>
            <w:vMerge w:val="restart"/>
          </w:tcPr>
          <w:p w14:paraId="1ED0E56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2.1</w:t>
            </w:r>
          </w:p>
          <w:p w14:paraId="6C891473" w14:textId="4EFC9C0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sz w:val="24"/>
                <w:szCs w:val="24"/>
              </w:rPr>
              <w:t xml:space="preserve">Драматургия А.Н. Островского в театре. Судьба женщины в XIX веке и ее отражение в драмах </w:t>
            </w:r>
            <w:r w:rsidRPr="00DA2C92">
              <w:rPr>
                <w:rFonts w:ascii="Times New Roman" w:hAnsi="Times New Roman"/>
                <w:sz w:val="24"/>
                <w:szCs w:val="24"/>
              </w:rPr>
              <w:lastRenderedPageBreak/>
              <w:t>А. Н. Островского (1823—1886)</w:t>
            </w:r>
          </w:p>
        </w:tc>
        <w:tc>
          <w:tcPr>
            <w:tcW w:w="3068" w:type="pct"/>
          </w:tcPr>
          <w:p w14:paraId="61E2794F" w14:textId="5B10BA2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b/>
                <w:bCs/>
                <w:sz w:val="24"/>
                <w:szCs w:val="24"/>
              </w:rPr>
              <w:lastRenderedPageBreak/>
              <w:t>Содержание учебного материала</w:t>
            </w:r>
            <w:r w:rsidRPr="00DA2C92">
              <w:rPr>
                <w:rFonts w:ascii="Times New Roman" w:hAnsi="Times New Roman"/>
                <w:sz w:val="24"/>
                <w:szCs w:val="24"/>
              </w:rPr>
              <w:t xml:space="preserve"> </w:t>
            </w:r>
          </w:p>
        </w:tc>
        <w:tc>
          <w:tcPr>
            <w:tcW w:w="371" w:type="pct"/>
          </w:tcPr>
          <w:p w14:paraId="4854BD84" w14:textId="68036C5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4</w:t>
            </w:r>
          </w:p>
        </w:tc>
        <w:tc>
          <w:tcPr>
            <w:tcW w:w="736" w:type="pct"/>
            <w:vMerge w:val="restart"/>
          </w:tcPr>
          <w:p w14:paraId="75F7476B" w14:textId="3931360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604D85" w:rsidRPr="00DA2C92" w14:paraId="2D5F4297" w14:textId="77777777" w:rsidTr="00BD2041">
        <w:trPr>
          <w:trHeight w:val="276"/>
        </w:trPr>
        <w:tc>
          <w:tcPr>
            <w:tcW w:w="825" w:type="pct"/>
            <w:vMerge/>
          </w:tcPr>
          <w:p w14:paraId="0A1FDE17" w14:textId="431885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14:paraId="3FA7C10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DA2C92">
              <w:rPr>
                <w:rFonts w:ascii="Times New Roman" w:hAnsi="Times New Roman"/>
                <w:sz w:val="24"/>
                <w:szCs w:val="24"/>
              </w:rPr>
              <w:t>сторителлинг</w:t>
            </w:r>
            <w:proofErr w:type="spellEnd"/>
            <w:r w:rsidRPr="00DA2C92">
              <w:rPr>
                <w:rFonts w:ascii="Times New Roman" w:hAnsi="Times New Roman"/>
                <w:sz w:val="24"/>
                <w:szCs w:val="24"/>
              </w:rPr>
              <w:t xml:space="preserve">, сценарии); </w:t>
            </w:r>
            <w:r w:rsidRPr="00DA2C92">
              <w:rPr>
                <w:rFonts w:ascii="Times New Roman" w:hAnsi="Times New Roman"/>
                <w:sz w:val="24"/>
                <w:szCs w:val="24"/>
              </w:rPr>
              <w:lastRenderedPageBreak/>
              <w:t>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DA2C92">
              <w:rPr>
                <w:rFonts w:ascii="Times New Roman" w:hAnsi="Times New Roman"/>
                <w:i/>
                <w:sz w:val="24"/>
                <w:szCs w:val="24"/>
              </w:rPr>
              <w:t>.</w:t>
            </w:r>
            <w:r w:rsidRPr="00DA2C92">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14:paraId="70E0E2A5" w14:textId="6158B5B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14:paraId="7E63BFAF" w14:textId="666177E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tcPr>
          <w:p w14:paraId="53BDA491" w14:textId="61C76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8F05AA6" w14:textId="77777777" w:rsidTr="00BD2041">
        <w:trPr>
          <w:trHeight w:val="20"/>
        </w:trPr>
        <w:tc>
          <w:tcPr>
            <w:tcW w:w="825" w:type="pct"/>
            <w:vMerge/>
          </w:tcPr>
          <w:p w14:paraId="3A8A749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CA8C27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iCs/>
                <w:color w:val="000000" w:themeColor="text1"/>
                <w:sz w:val="24"/>
                <w:szCs w:val="24"/>
                <w:lang w:eastAsia="ru-RU"/>
              </w:rPr>
              <w:t xml:space="preserve">Инсценировка в малых группах эпизодов пьесы; </w:t>
            </w:r>
            <w:r w:rsidRPr="00DA2C92">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14:paraId="21392C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97642E0" w14:textId="213C3A7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D1C8EC9" w14:textId="77777777" w:rsidTr="00BD2041">
        <w:trPr>
          <w:trHeight w:val="20"/>
        </w:trPr>
        <w:tc>
          <w:tcPr>
            <w:tcW w:w="825" w:type="pct"/>
            <w:vMerge w:val="restart"/>
          </w:tcPr>
          <w:p w14:paraId="3D7E540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2.2</w:t>
            </w:r>
          </w:p>
          <w:p w14:paraId="599B805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Илья Ильич Обломов как вневременной тип и одна из граней</w:t>
            </w:r>
          </w:p>
          <w:p w14:paraId="2A35A20B" w14:textId="3D984A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национального характера</w:t>
            </w:r>
          </w:p>
        </w:tc>
        <w:tc>
          <w:tcPr>
            <w:tcW w:w="3068" w:type="pct"/>
          </w:tcPr>
          <w:p w14:paraId="669654AA" w14:textId="121FCA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303AE157" w14:textId="287FD95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4</w:t>
            </w:r>
          </w:p>
        </w:tc>
        <w:tc>
          <w:tcPr>
            <w:tcW w:w="736" w:type="pct"/>
            <w:vMerge w:val="restart"/>
          </w:tcPr>
          <w:p w14:paraId="5DE38971" w14:textId="0C18A5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44F098B" w14:textId="77777777" w:rsidTr="00BD2041">
        <w:trPr>
          <w:trHeight w:val="947"/>
        </w:trPr>
        <w:tc>
          <w:tcPr>
            <w:tcW w:w="825" w:type="pct"/>
            <w:vMerge/>
          </w:tcPr>
          <w:p w14:paraId="5F8E4D79" w14:textId="43DB92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14:paraId="270915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14:paraId="19197293" w14:textId="1BABC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 Что такое обломовщина?"</w:t>
            </w:r>
          </w:p>
        </w:tc>
        <w:tc>
          <w:tcPr>
            <w:tcW w:w="371" w:type="pct"/>
          </w:tcPr>
          <w:p w14:paraId="004D3345" w14:textId="4BC1033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CB48495" w14:textId="4786AFA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C88DB05" w14:textId="77777777" w:rsidTr="00BD2041">
        <w:trPr>
          <w:trHeight w:val="1064"/>
        </w:trPr>
        <w:tc>
          <w:tcPr>
            <w:tcW w:w="825" w:type="pct"/>
            <w:vMerge/>
          </w:tcPr>
          <w:p w14:paraId="072DF15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88F5F6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DA2C92">
              <w:rPr>
                <w:rFonts w:ascii="Times New Roman" w:hAnsi="Times New Roman"/>
                <w:sz w:val="24"/>
                <w:szCs w:val="24"/>
              </w:rPr>
              <w:t>очинение «Что от Обломова есть во мне?»</w:t>
            </w:r>
          </w:p>
        </w:tc>
        <w:tc>
          <w:tcPr>
            <w:tcW w:w="371" w:type="pct"/>
          </w:tcPr>
          <w:p w14:paraId="7F4BEE5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vMerge/>
          </w:tcPr>
          <w:p w14:paraId="1F03B6CF" w14:textId="7014ED8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C3EC61A" w14:textId="77777777" w:rsidTr="00604D85">
        <w:trPr>
          <w:trHeight w:val="199"/>
        </w:trPr>
        <w:tc>
          <w:tcPr>
            <w:tcW w:w="825" w:type="pct"/>
            <w:vMerge w:val="restart"/>
          </w:tcPr>
          <w:p w14:paraId="71D3685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2.3</w:t>
            </w:r>
          </w:p>
          <w:p w14:paraId="745937DC" w14:textId="565653E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Новый герой, «отрицающий всё», в романе И. С. Тургенева (1818 — 1883) «Отцы и дети»</w:t>
            </w:r>
          </w:p>
        </w:tc>
        <w:tc>
          <w:tcPr>
            <w:tcW w:w="3068" w:type="pct"/>
          </w:tcPr>
          <w:p w14:paraId="1DC0F5C0" w14:textId="252B32C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0EA07FEC" w14:textId="405C04A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Pr>
          <w:p w14:paraId="3E584AEA" w14:textId="74EAB7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08765A24" w14:textId="77777777" w:rsidTr="00BD2041">
        <w:trPr>
          <w:trHeight w:val="20"/>
        </w:trPr>
        <w:tc>
          <w:tcPr>
            <w:tcW w:w="825" w:type="pct"/>
            <w:vMerge/>
          </w:tcPr>
          <w:p w14:paraId="1BC9D15E" w14:textId="283651B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81238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14:paraId="2EFBF857" w14:textId="7FB820D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Д. И. Писарева "Базаров"</w:t>
            </w:r>
          </w:p>
        </w:tc>
        <w:tc>
          <w:tcPr>
            <w:tcW w:w="371" w:type="pct"/>
          </w:tcPr>
          <w:p w14:paraId="1372E7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A311819" w14:textId="55D203D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EB5024A" w14:textId="77777777" w:rsidTr="00BD2041">
        <w:trPr>
          <w:trHeight w:val="1840"/>
        </w:trPr>
        <w:tc>
          <w:tcPr>
            <w:tcW w:w="825" w:type="pct"/>
            <w:vMerge/>
          </w:tcPr>
          <w:p w14:paraId="3F6CCF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E3B926" w14:textId="3F06D7C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Работа с избранными эпизодами романа (чтение, обсуждение) Написание </w:t>
            </w:r>
            <w:r w:rsidRPr="00DA2C92">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371" w:type="pct"/>
          </w:tcPr>
          <w:p w14:paraId="0642CDC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BDC54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01AF3664" w14:textId="77777777" w:rsidTr="009A4BBF">
        <w:trPr>
          <w:trHeight w:val="357"/>
        </w:trPr>
        <w:tc>
          <w:tcPr>
            <w:tcW w:w="5000" w:type="pct"/>
            <w:gridSpan w:val="4"/>
          </w:tcPr>
          <w:p w14:paraId="7F6931F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1D20B255" w14:textId="77777777" w:rsidTr="00BD2041">
        <w:trPr>
          <w:trHeight w:val="923"/>
        </w:trPr>
        <w:tc>
          <w:tcPr>
            <w:tcW w:w="825" w:type="pct"/>
            <w:vMerge w:val="restart"/>
          </w:tcPr>
          <w:p w14:paraId="39C6437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b/>
                <w:sz w:val="24"/>
                <w:szCs w:val="24"/>
              </w:rPr>
              <w:t>«Ты профессией астронома метростроевца не удивишь!..»</w:t>
            </w:r>
          </w:p>
          <w:p w14:paraId="0616FB5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AB5BB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8EEECF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371" w:type="pct"/>
          </w:tcPr>
          <w:p w14:paraId="3104996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4E4EE603"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55DE46A6" w14:textId="77777777" w:rsidR="00807F75" w:rsidRDefault="00807F75" w:rsidP="00807F75">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4B492632" w14:textId="77777777" w:rsidR="00807F75" w:rsidRDefault="00807F75" w:rsidP="00807F75">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504B287A" w14:textId="77777777" w:rsidR="00807F75" w:rsidRPr="005F2843" w:rsidRDefault="00807F75" w:rsidP="00807F75">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187D61E1" w14:textId="3AE3F29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DC648B" w:rsidRPr="00DA2C92" w14:paraId="4A6F5C4B" w14:textId="77777777" w:rsidTr="00BD2041">
        <w:trPr>
          <w:trHeight w:val="922"/>
        </w:trPr>
        <w:tc>
          <w:tcPr>
            <w:tcW w:w="825" w:type="pct"/>
            <w:vMerge/>
          </w:tcPr>
          <w:p w14:paraId="0A6626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14:paraId="0BD4124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DA2C92">
              <w:rPr>
                <w:rFonts w:ascii="Times New Roman" w:hAnsi="Times New Roman"/>
                <w:sz w:val="24"/>
                <w:szCs w:val="24"/>
              </w:rPr>
              <w:t>инфоресурсами</w:t>
            </w:r>
            <w:proofErr w:type="spellEnd"/>
            <w:r w:rsidRPr="00DA2C92">
              <w:rPr>
                <w:rFonts w:ascii="Times New Roman" w:hAnsi="Times New Roman"/>
                <w:sz w:val="24"/>
                <w:szCs w:val="24"/>
              </w:rPr>
              <w:t xml:space="preserve">.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DA2C92">
              <w:rPr>
                <w:rFonts w:ascii="Times New Roman" w:hAnsi="Times New Roman"/>
                <w:bCs/>
                <w:sz w:val="24"/>
                <w:szCs w:val="24"/>
              </w:rPr>
              <w:t>«Как люди моей профессии меняют мир к лучшему?»</w:t>
            </w:r>
          </w:p>
        </w:tc>
        <w:tc>
          <w:tcPr>
            <w:tcW w:w="371" w:type="pct"/>
          </w:tcPr>
          <w:p w14:paraId="61CEC80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4DD576A" w14:textId="13CA7E7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514B2389" w14:textId="77777777" w:rsidTr="009A4BBF">
        <w:trPr>
          <w:trHeight w:val="322"/>
        </w:trPr>
        <w:tc>
          <w:tcPr>
            <w:tcW w:w="5000" w:type="pct"/>
            <w:gridSpan w:val="4"/>
          </w:tcPr>
          <w:p w14:paraId="2D347A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759C4A40" w14:textId="77777777" w:rsidTr="00BD2041">
        <w:trPr>
          <w:trHeight w:val="20"/>
        </w:trPr>
        <w:tc>
          <w:tcPr>
            <w:tcW w:w="825" w:type="pct"/>
            <w:vMerge w:val="restart"/>
          </w:tcPr>
          <w:p w14:paraId="4A9F25B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2.4</w:t>
            </w:r>
          </w:p>
          <w:p w14:paraId="5676F3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Люди и реальность в сказках М. Е. Салтыкова-Щедрина </w:t>
            </w:r>
            <w:r w:rsidRPr="00DA2C92">
              <w:rPr>
                <w:rFonts w:ascii="Times New Roman" w:hAnsi="Times New Roman"/>
                <w:sz w:val="24"/>
                <w:szCs w:val="24"/>
              </w:rPr>
              <w:lastRenderedPageBreak/>
              <w:t>(1826—1889): русская жизнь в иносказаниях</w:t>
            </w:r>
          </w:p>
        </w:tc>
        <w:tc>
          <w:tcPr>
            <w:tcW w:w="3068" w:type="pct"/>
          </w:tcPr>
          <w:p w14:paraId="2C706E3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70416A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14:paraId="189163A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1CA80A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5F275CEE" w14:textId="77777777" w:rsidTr="00BD2041">
        <w:trPr>
          <w:trHeight w:val="20"/>
        </w:trPr>
        <w:tc>
          <w:tcPr>
            <w:tcW w:w="825" w:type="pct"/>
            <w:vMerge/>
          </w:tcPr>
          <w:p w14:paraId="07D95F8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93295A3" w14:textId="76A02C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Работа с избранными</w:t>
            </w:r>
            <w:r w:rsidRPr="00DA2C92">
              <w:rPr>
                <w:rFonts w:ascii="Times New Roman" w:hAnsi="Times New Roman"/>
                <w:b/>
                <w:sz w:val="24"/>
                <w:szCs w:val="24"/>
              </w:rPr>
              <w:t xml:space="preserve"> </w:t>
            </w:r>
            <w:r w:rsidRPr="00DA2C92">
              <w:rPr>
                <w:rFonts w:ascii="Times New Roman" w:hAnsi="Times New Roman"/>
                <w:sz w:val="24"/>
                <w:szCs w:val="24"/>
              </w:rPr>
              <w:t>эпизодами, подготовка инсценировки, иллюстраций; п</w:t>
            </w:r>
            <w:r w:rsidRPr="00DA2C92">
              <w:rPr>
                <w:rFonts w:ascii="Times New Roman" w:hAnsi="Times New Roman"/>
                <w:color w:val="000000" w:themeColor="text1"/>
                <w:sz w:val="24"/>
                <w:szCs w:val="24"/>
                <w:lang w:eastAsia="ru-RU"/>
              </w:rPr>
              <w:t>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14:paraId="64A34E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680D3E9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94A6200" w14:textId="77777777" w:rsidTr="00E75D03">
        <w:trPr>
          <w:trHeight w:val="841"/>
        </w:trPr>
        <w:tc>
          <w:tcPr>
            <w:tcW w:w="825" w:type="pct"/>
            <w:vMerge w:val="restart"/>
          </w:tcPr>
          <w:p w14:paraId="0424FF2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2.5</w:t>
            </w:r>
          </w:p>
          <w:p w14:paraId="1A5CB20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3068" w:type="pct"/>
          </w:tcPr>
          <w:p w14:paraId="7126F8A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F1F1D40"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A2C92">
              <w:rPr>
                <w:rFonts w:ascii="Times New Roman" w:hAnsi="Times New Roman"/>
                <w:sz w:val="24"/>
                <w:szCs w:val="24"/>
              </w:rPr>
              <w:t>раскольниковской</w:t>
            </w:r>
            <w:proofErr w:type="spellEnd"/>
            <w:r w:rsidRPr="00DA2C92">
              <w:rPr>
                <w:rFonts w:ascii="Times New Roman" w:hAnsi="Times New Roman"/>
                <w:sz w:val="24"/>
                <w:szCs w:val="24"/>
              </w:rPr>
              <w:t xml:space="preserve"> «арифметики»; </w:t>
            </w:r>
            <w:proofErr w:type="spellStart"/>
            <w:r w:rsidRPr="00DA2C92">
              <w:rPr>
                <w:rFonts w:ascii="Times New Roman" w:hAnsi="Times New Roman"/>
                <w:sz w:val="24"/>
                <w:szCs w:val="24"/>
              </w:rPr>
              <w:t>антигуманность</w:t>
            </w:r>
            <w:proofErr w:type="spellEnd"/>
            <w:r w:rsidRPr="00DA2C92">
              <w:rPr>
                <w:rFonts w:ascii="Times New Roman" w:hAnsi="Times New Roman"/>
                <w:sz w:val="24"/>
                <w:szCs w:val="24"/>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371" w:type="pct"/>
          </w:tcPr>
          <w:p w14:paraId="67B20BC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347A779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FC1D42C" w14:textId="77777777" w:rsidTr="00BD2041">
        <w:trPr>
          <w:trHeight w:val="20"/>
        </w:trPr>
        <w:tc>
          <w:tcPr>
            <w:tcW w:w="825" w:type="pct"/>
            <w:vMerge/>
          </w:tcPr>
          <w:p w14:paraId="159E6FC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A3397C2"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романа «Преступление и наказание» (чтение и обсуждение). Работа в малых группах (задания по выбору): подготовка </w:t>
            </w:r>
            <w:r w:rsidRPr="00DA2C92">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DA2C92">
              <w:rPr>
                <w:rFonts w:ascii="Times New Roman" w:hAnsi="Times New Roman"/>
                <w:sz w:val="24"/>
                <w:szCs w:val="24"/>
              </w:rPr>
              <w:t>«Почему Раскольников убивает?» (В. Набоков) или текста-</w:t>
            </w:r>
            <w:r w:rsidRPr="00DA2C92">
              <w:rPr>
                <w:rFonts w:ascii="Times New Roman" w:hAnsi="Times New Roman"/>
                <w:color w:val="000000" w:themeColor="text1"/>
                <w:sz w:val="24"/>
                <w:szCs w:val="24"/>
                <w:lang w:eastAsia="ru-RU"/>
              </w:rPr>
              <w:t>опровержения теории Раскольникова</w:t>
            </w:r>
          </w:p>
        </w:tc>
        <w:tc>
          <w:tcPr>
            <w:tcW w:w="371" w:type="pct"/>
          </w:tcPr>
          <w:p w14:paraId="2851E59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68E18B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65C3104" w14:textId="77777777" w:rsidTr="00BD2041">
        <w:trPr>
          <w:trHeight w:val="20"/>
        </w:trPr>
        <w:tc>
          <w:tcPr>
            <w:tcW w:w="825" w:type="pct"/>
            <w:vMerge w:val="restart"/>
          </w:tcPr>
          <w:p w14:paraId="39F563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2.6</w:t>
            </w:r>
          </w:p>
          <w:p w14:paraId="1609D0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Человек в поиске правды и любви: «любовь – это деятельное желание добра другому…» – в творчестве Л. Н. </w:t>
            </w:r>
            <w:r w:rsidRPr="00DA2C92">
              <w:rPr>
                <w:rFonts w:ascii="Times New Roman" w:hAnsi="Times New Roman"/>
                <w:sz w:val="24"/>
                <w:szCs w:val="24"/>
              </w:rPr>
              <w:lastRenderedPageBreak/>
              <w:t>Толстого (1828—1910)</w:t>
            </w:r>
          </w:p>
        </w:tc>
        <w:tc>
          <w:tcPr>
            <w:tcW w:w="3068" w:type="pct"/>
          </w:tcPr>
          <w:p w14:paraId="1181649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2BFBD07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76792B2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w:t>
            </w:r>
            <w:r w:rsidRPr="00DA2C92">
              <w:rPr>
                <w:rFonts w:ascii="Times New Roman" w:hAnsi="Times New Roman"/>
                <w:sz w:val="24"/>
                <w:szCs w:val="24"/>
              </w:rPr>
              <w:lastRenderedPageBreak/>
              <w:t>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14:paraId="2178C99D" w14:textId="1BAB613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4</w:t>
            </w:r>
          </w:p>
        </w:tc>
        <w:tc>
          <w:tcPr>
            <w:tcW w:w="736" w:type="pct"/>
            <w:vMerge w:val="restart"/>
          </w:tcPr>
          <w:p w14:paraId="31DB55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083DD8AD" w14:textId="77777777" w:rsidTr="00BD2041">
        <w:trPr>
          <w:trHeight w:val="20"/>
        </w:trPr>
        <w:tc>
          <w:tcPr>
            <w:tcW w:w="825" w:type="pct"/>
            <w:vMerge/>
          </w:tcPr>
          <w:p w14:paraId="59D1423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BE70B8E"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 с</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«Севастопольских рассказов» Л.Н. Толстого и рассказа «Люцерн» (чтение и обсуждение). </w:t>
            </w:r>
            <w:r w:rsidRPr="00DA2C92">
              <w:rPr>
                <w:rFonts w:ascii="Times New Roman" w:hAnsi="Times New Roman"/>
                <w:color w:val="000000" w:themeColor="text1"/>
                <w:sz w:val="24"/>
                <w:szCs w:val="24"/>
                <w:lang w:eastAsia="ru-RU"/>
              </w:rPr>
              <w:t xml:space="preserve">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DA2C92">
              <w:rPr>
                <w:rFonts w:ascii="Times New Roman" w:hAnsi="Times New Roman"/>
                <w:color w:val="000000" w:themeColor="text1"/>
                <w:sz w:val="24"/>
                <w:szCs w:val="24"/>
                <w:lang w:eastAsia="ru-RU"/>
              </w:rPr>
              <w:t>инфоресурсами</w:t>
            </w:r>
            <w:proofErr w:type="spellEnd"/>
            <w:r w:rsidRPr="00DA2C92">
              <w:rPr>
                <w:rFonts w:ascii="Times New Roman" w:hAnsi="Times New Roman"/>
                <w:color w:val="000000" w:themeColor="text1"/>
                <w:sz w:val="24"/>
                <w:szCs w:val="24"/>
                <w:lang w:eastAsia="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14:paraId="79B327E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90F3A56" w14:textId="30CF4BF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D1E975D" w14:textId="77777777" w:rsidTr="009A4BBF">
        <w:trPr>
          <w:trHeight w:val="361"/>
        </w:trPr>
        <w:tc>
          <w:tcPr>
            <w:tcW w:w="5000" w:type="pct"/>
            <w:gridSpan w:val="4"/>
          </w:tcPr>
          <w:p w14:paraId="47AE19B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57F07289" w14:textId="77777777" w:rsidTr="00BD2041">
        <w:trPr>
          <w:trHeight w:val="1058"/>
        </w:trPr>
        <w:tc>
          <w:tcPr>
            <w:tcW w:w="825" w:type="pct"/>
            <w:vMerge w:val="restart"/>
          </w:tcPr>
          <w:p w14:paraId="19A1C8F8" w14:textId="77777777" w:rsidR="00DC648B" w:rsidRPr="00DA2C92" w:rsidRDefault="00DC648B" w:rsidP="00DA2C92">
            <w:pPr>
              <w:spacing w:after="0" w:line="240" w:lineRule="auto"/>
              <w:jc w:val="both"/>
              <w:rPr>
                <w:rFonts w:ascii="Times New Roman" w:hAnsi="Times New Roman"/>
                <w:b/>
                <w:bCs/>
                <w:iCs/>
                <w:sz w:val="24"/>
                <w:szCs w:val="24"/>
              </w:rPr>
            </w:pPr>
            <w:r w:rsidRPr="00DA2C92">
              <w:rPr>
                <w:rFonts w:ascii="Times New Roman" w:hAnsi="Times New Roman"/>
                <w:b/>
                <w:bCs/>
                <w:iCs/>
                <w:sz w:val="24"/>
                <w:szCs w:val="24"/>
              </w:rPr>
              <w:t>«</w:t>
            </w:r>
            <w:r w:rsidRPr="00DA2C92">
              <w:rPr>
                <w:rFonts w:ascii="Times New Roman" w:hAnsi="Times New Roman"/>
                <w:b/>
                <w:bCs/>
                <w:sz w:val="24"/>
                <w:szCs w:val="24"/>
                <w:lang w:eastAsia="ru-RU"/>
              </w:rPr>
              <w:t>Каждый должен быть величествен в своем деле</w:t>
            </w:r>
            <w:r w:rsidRPr="00DA2C92">
              <w:rPr>
                <w:rFonts w:ascii="Times New Roman" w:hAnsi="Times New Roman"/>
                <w:b/>
                <w:bCs/>
                <w:iCs/>
                <w:sz w:val="24"/>
                <w:szCs w:val="24"/>
              </w:rPr>
              <w:t>»: пути совершенствования в профессии/ специальность</w:t>
            </w:r>
          </w:p>
        </w:tc>
        <w:tc>
          <w:tcPr>
            <w:tcW w:w="3068" w:type="pct"/>
          </w:tcPr>
          <w:p w14:paraId="6EA7811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B965D2B" w14:textId="5D99F205"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и повести Н.С. Лескова</w:t>
            </w:r>
          </w:p>
          <w:p w14:paraId="2B0F8B79" w14:textId="563E357A"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Обобщение и систематизация знаний о профессиональном мастерстве</w:t>
            </w:r>
            <w:r w:rsidRPr="00DA2C92">
              <w:rPr>
                <w:rFonts w:ascii="Times New Roman" w:hAnsi="Times New Roman"/>
                <w:b/>
                <w:sz w:val="24"/>
                <w:szCs w:val="24"/>
              </w:rPr>
              <w:t xml:space="preserve">. </w:t>
            </w:r>
            <w:r w:rsidRPr="00DA2C92">
              <w:rPr>
                <w:rFonts w:ascii="Times New Roman" w:hAnsi="Times New Roman"/>
                <w:sz w:val="24"/>
                <w:szCs w:val="24"/>
              </w:rPr>
              <w:t>Знакомство с профессиональными журналами и информационными ресурсами, посвященными профессиональной деятельности.</w:t>
            </w:r>
          </w:p>
        </w:tc>
        <w:tc>
          <w:tcPr>
            <w:tcW w:w="371" w:type="pct"/>
          </w:tcPr>
          <w:p w14:paraId="0E66653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66F0408D"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72B6C70C" w14:textId="77777777" w:rsidR="00807F75" w:rsidRDefault="00807F75" w:rsidP="00807F75">
            <w:pPr>
              <w:spacing w:after="0" w:line="240" w:lineRule="auto"/>
              <w:ind w:left="105"/>
              <w:jc w:val="center"/>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68FF1875" w14:textId="77777777" w:rsidR="00807F75"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2.1. – ПК 2.4</w:t>
            </w:r>
          </w:p>
          <w:p w14:paraId="1D5A3F83" w14:textId="77777777" w:rsidR="00807F75" w:rsidRPr="005F2843"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3.1. – ПК 3.3</w:t>
            </w:r>
          </w:p>
          <w:p w14:paraId="0945DB08" w14:textId="6E5CA1C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DC648B" w:rsidRPr="00DA2C92" w14:paraId="489AAA49" w14:textId="77777777" w:rsidTr="00BD2041">
        <w:trPr>
          <w:trHeight w:val="1057"/>
        </w:trPr>
        <w:tc>
          <w:tcPr>
            <w:tcW w:w="825" w:type="pct"/>
            <w:vMerge/>
          </w:tcPr>
          <w:p w14:paraId="3E66C730" w14:textId="77777777" w:rsidR="00DC648B" w:rsidRPr="00DA2C92" w:rsidRDefault="00DC648B" w:rsidP="00DA2C92">
            <w:pPr>
              <w:spacing w:after="0" w:line="240" w:lineRule="auto"/>
              <w:jc w:val="both"/>
              <w:rPr>
                <w:rFonts w:ascii="Times New Roman" w:hAnsi="Times New Roman"/>
                <w:b/>
                <w:bCs/>
                <w:iCs/>
                <w:sz w:val="24"/>
                <w:szCs w:val="24"/>
              </w:rPr>
            </w:pPr>
          </w:p>
        </w:tc>
        <w:tc>
          <w:tcPr>
            <w:tcW w:w="3068" w:type="pct"/>
          </w:tcPr>
          <w:p w14:paraId="07F458FA"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14:paraId="44062E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C3E99AF" w14:textId="527A251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38F615F" w14:textId="77777777" w:rsidTr="00604D85">
        <w:trPr>
          <w:trHeight w:val="309"/>
        </w:trPr>
        <w:tc>
          <w:tcPr>
            <w:tcW w:w="5000" w:type="pct"/>
            <w:gridSpan w:val="4"/>
          </w:tcPr>
          <w:p w14:paraId="708398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3E59299" w14:textId="77777777" w:rsidTr="00BD2041">
        <w:trPr>
          <w:trHeight w:val="20"/>
        </w:trPr>
        <w:tc>
          <w:tcPr>
            <w:tcW w:w="825" w:type="pct"/>
            <w:vMerge w:val="restart"/>
          </w:tcPr>
          <w:p w14:paraId="2E972A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2.7</w:t>
            </w:r>
          </w:p>
          <w:p w14:paraId="78553B3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Крестьянство как собирательный герой поэзии Н.А. Некрасова</w:t>
            </w:r>
          </w:p>
        </w:tc>
        <w:tc>
          <w:tcPr>
            <w:tcW w:w="3068" w:type="pct"/>
          </w:tcPr>
          <w:p w14:paraId="78CD13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E74FEF0"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w:t>
            </w:r>
            <w:proofErr w:type="spellStart"/>
            <w:r w:rsidRPr="00DA2C92">
              <w:rPr>
                <w:rFonts w:ascii="Times New Roman" w:hAnsi="Times New Roman"/>
                <w:sz w:val="24"/>
                <w:szCs w:val="24"/>
              </w:rPr>
              <w:t>страстию</w:t>
            </w:r>
            <w:proofErr w:type="spellEnd"/>
            <w:r w:rsidRPr="00DA2C92">
              <w:rPr>
                <w:rFonts w:ascii="Times New Roman" w:hAnsi="Times New Roman"/>
                <w:sz w:val="24"/>
                <w:szCs w:val="24"/>
              </w:rPr>
              <w:t xml:space="preserve"> мятежной…», «Да, наша жизнь текла мятежно…», «Слезы и нервы», «В деревне», «Несжатая полоса», «Забытая деревня», «Школьник», «Песня </w:t>
            </w:r>
            <w:proofErr w:type="spellStart"/>
            <w:r w:rsidRPr="00DA2C92">
              <w:rPr>
                <w:rFonts w:ascii="Times New Roman" w:hAnsi="Times New Roman"/>
                <w:sz w:val="24"/>
                <w:szCs w:val="24"/>
              </w:rPr>
              <w:t>Еремушке</w:t>
            </w:r>
            <w:proofErr w:type="spellEnd"/>
            <w:r w:rsidRPr="00DA2C92">
              <w:rPr>
                <w:rFonts w:ascii="Times New Roman" w:hAnsi="Times New Roman"/>
                <w:sz w:val="24"/>
                <w:szCs w:val="24"/>
              </w:rPr>
              <w:t xml:space="preserve">»,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w:t>
            </w:r>
            <w:r w:rsidRPr="00DA2C92">
              <w:rPr>
                <w:rFonts w:ascii="Times New Roman" w:hAnsi="Times New Roman"/>
                <w:sz w:val="24"/>
                <w:szCs w:val="24"/>
              </w:rPr>
              <w:lastRenderedPageBreak/>
              <w:t>«Кому на Руси жить хорошо» (1866) (обзорно). Эпопея крестьянской жизни: замысел и его воплощение. Фольклорная основа поэмы. Легенда об атамане Кудеяре</w:t>
            </w:r>
          </w:p>
        </w:tc>
        <w:tc>
          <w:tcPr>
            <w:tcW w:w="371" w:type="pct"/>
          </w:tcPr>
          <w:p w14:paraId="19652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586A5FA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D0AB8E9" w14:textId="77777777" w:rsidTr="00BD2041">
        <w:trPr>
          <w:trHeight w:val="20"/>
        </w:trPr>
        <w:tc>
          <w:tcPr>
            <w:tcW w:w="825" w:type="pct"/>
            <w:vMerge/>
          </w:tcPr>
          <w:p w14:paraId="193598C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32CFAD"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п</w:t>
            </w:r>
            <w:r w:rsidRPr="00DA2C92">
              <w:rPr>
                <w:rFonts w:ascii="Times New Roman" w:hAnsi="Times New Roman"/>
                <w:color w:val="000000" w:themeColor="text1"/>
                <w:sz w:val="24"/>
                <w:szCs w:val="24"/>
                <w:lang w:eastAsia="ru-RU"/>
              </w:rPr>
              <w:t xml:space="preserve">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A2C92">
              <w:rPr>
                <w:rFonts w:ascii="Times New Roman" w:hAnsi="Times New Roman"/>
                <w:color w:val="000000" w:themeColor="text1"/>
                <w:sz w:val="24"/>
                <w:szCs w:val="24"/>
                <w:lang w:eastAsia="ru-RU"/>
              </w:rPr>
              <w:t>инфоресурсами</w:t>
            </w:r>
            <w:proofErr w:type="spellEnd"/>
            <w:r w:rsidRPr="00DA2C92">
              <w:rPr>
                <w:rFonts w:ascii="Times New Roman" w:hAnsi="Times New Roman"/>
                <w:color w:val="000000" w:themeColor="text1"/>
                <w:sz w:val="24"/>
                <w:szCs w:val="24"/>
                <w:lang w:eastAsia="ru-RU"/>
              </w:rPr>
              <w:t>:</w:t>
            </w:r>
            <w:r w:rsidRPr="00DA2C92">
              <w:rPr>
                <w:rFonts w:ascii="Times New Roman" w:hAnsi="Times New Roman"/>
                <w:i/>
                <w:color w:val="000000" w:themeColor="text1"/>
                <w:sz w:val="24"/>
                <w:szCs w:val="24"/>
                <w:lang w:eastAsia="ru-RU"/>
              </w:rPr>
              <w:t xml:space="preserve"> </w:t>
            </w:r>
            <w:r w:rsidRPr="00DA2C92">
              <w:rPr>
                <w:rFonts w:ascii="Times New Roman" w:hAnsi="Times New Roman"/>
                <w:color w:val="000000" w:themeColor="text1"/>
                <w:sz w:val="24"/>
                <w:szCs w:val="24"/>
                <w:lang w:eastAsia="ru-RU"/>
              </w:rPr>
              <w:t>сообщение о легендарном сюжете об атамане Кудеяре в фольклоре и его воплощении в поэме Некрасова</w:t>
            </w:r>
          </w:p>
        </w:tc>
        <w:tc>
          <w:tcPr>
            <w:tcW w:w="371" w:type="pct"/>
          </w:tcPr>
          <w:p w14:paraId="105601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E7DD96B" w14:textId="1DF105DB"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ADE3AA6" w14:textId="77777777" w:rsidTr="00BD2041">
        <w:trPr>
          <w:trHeight w:val="20"/>
        </w:trPr>
        <w:tc>
          <w:tcPr>
            <w:tcW w:w="825" w:type="pct"/>
            <w:vMerge w:val="restart"/>
          </w:tcPr>
          <w:p w14:paraId="2F6490B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2.8</w:t>
            </w:r>
          </w:p>
          <w:p w14:paraId="4010C70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мир в зеркале поэзии. Ф.И. Тютчев и А.А. Фет</w:t>
            </w:r>
          </w:p>
        </w:tc>
        <w:tc>
          <w:tcPr>
            <w:tcW w:w="3068" w:type="pct"/>
          </w:tcPr>
          <w:p w14:paraId="5EB0056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1CBFA31"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Ф.И. Тютчев: «Наш век», «</w:t>
            </w:r>
            <w:proofErr w:type="spellStart"/>
            <w:r w:rsidRPr="00DA2C92">
              <w:rPr>
                <w:rFonts w:ascii="Times New Roman" w:hAnsi="Times New Roman"/>
                <w:sz w:val="24"/>
                <w:szCs w:val="24"/>
              </w:rPr>
              <w:t>Silentium</w:t>
            </w:r>
            <w:proofErr w:type="spellEnd"/>
            <w:r w:rsidRPr="00DA2C92">
              <w:rPr>
                <w:rFonts w:ascii="Times New Roman" w:hAnsi="Times New Roman"/>
                <w:sz w:val="24"/>
                <w:szCs w:val="24"/>
              </w:rPr>
              <w:t>»,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ветр ночной?» и др.</w:t>
            </w:r>
          </w:p>
          <w:p w14:paraId="2949DF00"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А.А. Фета, идиллический пейзаж.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DA2C92">
              <w:rPr>
                <w:rFonts w:ascii="Times New Roman" w:hAnsi="Times New Roman"/>
                <w:b/>
                <w:sz w:val="24"/>
                <w:szCs w:val="24"/>
              </w:rPr>
              <w:t xml:space="preserve"> </w:t>
            </w:r>
            <w:r w:rsidRPr="00DA2C92">
              <w:rPr>
                <w:rFonts w:ascii="Times New Roman" w:hAnsi="Times New Roman"/>
                <w:sz w:val="24"/>
                <w:szCs w:val="24"/>
              </w:rPr>
              <w:t>не скажу…», «Это утро, радость эта…», «Первый ландыш», «Смерть» и др.</w:t>
            </w:r>
          </w:p>
        </w:tc>
        <w:tc>
          <w:tcPr>
            <w:tcW w:w="371" w:type="pct"/>
          </w:tcPr>
          <w:p w14:paraId="11FCDB7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2C7D38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F3A7B6D" w14:textId="77777777" w:rsidTr="00BD2041">
        <w:trPr>
          <w:trHeight w:val="20"/>
        </w:trPr>
        <w:tc>
          <w:tcPr>
            <w:tcW w:w="825" w:type="pct"/>
            <w:vMerge/>
          </w:tcPr>
          <w:p w14:paraId="1A7CE02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AFF69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
                <w:sz w:val="24"/>
                <w:szCs w:val="24"/>
              </w:rPr>
              <w:t xml:space="preserve">; </w:t>
            </w:r>
            <w:r w:rsidRPr="00DA2C92">
              <w:rPr>
                <w:rFonts w:ascii="Times New Roman" w:hAnsi="Times New Roman"/>
                <w:sz w:val="24"/>
                <w:szCs w:val="24"/>
              </w:rPr>
              <w:t xml:space="preserve">подготовка </w:t>
            </w:r>
            <w:r w:rsidRPr="00DA2C92">
              <w:rPr>
                <w:rFonts w:ascii="Times New Roman" w:hAnsi="Times New Roman"/>
                <w:color w:val="000000" w:themeColor="text1"/>
                <w:sz w:val="24"/>
                <w:szCs w:val="24"/>
                <w:lang w:eastAsia="ru-RU"/>
              </w:rPr>
              <w:t>литературно-музыкальной композиции на стихи поэтов и подбор иллюстративного материала</w:t>
            </w:r>
          </w:p>
        </w:tc>
        <w:tc>
          <w:tcPr>
            <w:tcW w:w="371" w:type="pct"/>
          </w:tcPr>
          <w:p w14:paraId="509397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930C676" w14:textId="73F9B57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D1F9651" w14:textId="77777777" w:rsidTr="00BD2041">
        <w:trPr>
          <w:trHeight w:val="20"/>
        </w:trPr>
        <w:tc>
          <w:tcPr>
            <w:tcW w:w="825" w:type="pct"/>
            <w:vMerge w:val="restart"/>
          </w:tcPr>
          <w:p w14:paraId="319DE74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2.9</w:t>
            </w:r>
          </w:p>
          <w:p w14:paraId="11BE71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Проблема ответственности человека за свою судьбу и судьбы близких ему людей в рассказах А.П. Чехова (1860—1904)</w:t>
            </w:r>
          </w:p>
        </w:tc>
        <w:tc>
          <w:tcPr>
            <w:tcW w:w="3068" w:type="pct"/>
          </w:tcPr>
          <w:p w14:paraId="52089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DCD759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14:paraId="3E258D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41C0D105" w14:textId="1A9DD8B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41B9DFB" w14:textId="77777777" w:rsidTr="00BD2041">
        <w:trPr>
          <w:trHeight w:val="20"/>
        </w:trPr>
        <w:tc>
          <w:tcPr>
            <w:tcW w:w="825" w:type="pct"/>
            <w:vMerge/>
          </w:tcPr>
          <w:p w14:paraId="5FD67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0D3C1EE"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Инсценировка избранных эпизодов пьесы</w:t>
            </w:r>
            <w:r w:rsidRPr="00DA2C92">
              <w:rPr>
                <w:rFonts w:ascii="Times New Roman" w:hAnsi="Times New Roman"/>
                <w:b/>
                <w:sz w:val="24"/>
                <w:szCs w:val="24"/>
              </w:rPr>
              <w:t xml:space="preserve">. </w:t>
            </w:r>
            <w:r w:rsidRPr="00DA2C92">
              <w:rPr>
                <w:rFonts w:ascii="Times New Roman" w:hAnsi="Times New Roman"/>
                <w:sz w:val="24"/>
                <w:szCs w:val="24"/>
              </w:rPr>
              <w:t>Подготовка и участие</w:t>
            </w:r>
            <w:r w:rsidRPr="00DA2C92">
              <w:rPr>
                <w:rFonts w:ascii="Times New Roman" w:hAnsi="Times New Roman"/>
                <w:b/>
                <w:sz w:val="24"/>
                <w:szCs w:val="24"/>
              </w:rPr>
              <w:t xml:space="preserve"> </w:t>
            </w:r>
            <w:r w:rsidRPr="00DA2C92">
              <w:rPr>
                <w:rFonts w:ascii="Times New Roman" w:hAnsi="Times New Roman"/>
                <w:sz w:val="24"/>
                <w:szCs w:val="24"/>
              </w:rPr>
              <w:t>в дискуссии</w:t>
            </w:r>
            <w:r w:rsidRPr="00DA2C92">
              <w:rPr>
                <w:rFonts w:ascii="Times New Roman" w:hAnsi="Times New Roman"/>
                <w:b/>
                <w:sz w:val="24"/>
                <w:szCs w:val="24"/>
              </w:rPr>
              <w:t xml:space="preserve"> «</w:t>
            </w:r>
            <w:r w:rsidRPr="00DA2C92">
              <w:rPr>
                <w:rFonts w:ascii="Times New Roman" w:hAnsi="Times New Roman"/>
                <w:sz w:val="24"/>
                <w:szCs w:val="24"/>
              </w:rPr>
              <w:t xml:space="preserve">Как человек может влиять на окружающий мир и менять его к лучшему?» Работа с </w:t>
            </w:r>
            <w:proofErr w:type="spellStart"/>
            <w:r w:rsidRPr="00DA2C92">
              <w:rPr>
                <w:rFonts w:ascii="Times New Roman" w:hAnsi="Times New Roman"/>
                <w:sz w:val="24"/>
                <w:szCs w:val="24"/>
              </w:rPr>
              <w:t>инфоресурсами</w:t>
            </w:r>
            <w:proofErr w:type="spellEnd"/>
            <w:r w:rsidRPr="00DA2C92">
              <w:rPr>
                <w:rFonts w:ascii="Times New Roman" w:hAnsi="Times New Roman"/>
                <w:sz w:val="24"/>
                <w:szCs w:val="24"/>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14:paraId="16C397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88EA9F9" w14:textId="4B1FB63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BE03E1D" w14:textId="77777777" w:rsidTr="00604D85">
        <w:trPr>
          <w:trHeight w:val="363"/>
        </w:trPr>
        <w:tc>
          <w:tcPr>
            <w:tcW w:w="5000" w:type="pct"/>
            <w:gridSpan w:val="4"/>
          </w:tcPr>
          <w:p w14:paraId="72888EE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7FDB0DDE" w14:textId="77777777" w:rsidTr="00BD2041">
        <w:trPr>
          <w:trHeight w:val="683"/>
        </w:trPr>
        <w:tc>
          <w:tcPr>
            <w:tcW w:w="825" w:type="pct"/>
            <w:vMerge w:val="restart"/>
          </w:tcPr>
          <w:p w14:paraId="64BBCFE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Как написать резюме, чтобы найти хорошую работу</w:t>
            </w:r>
          </w:p>
        </w:tc>
        <w:tc>
          <w:tcPr>
            <w:tcW w:w="3068" w:type="pct"/>
          </w:tcPr>
          <w:p w14:paraId="1423A404"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3657F1CA"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sz w:val="24"/>
                <w:szCs w:val="24"/>
              </w:rPr>
              <w:t xml:space="preserve">Роль профессии в положении человека в социуме. </w:t>
            </w:r>
            <w:r w:rsidRPr="00DA2C92">
              <w:rPr>
                <w:rStyle w:val="ad"/>
                <w:rFonts w:ascii="Times New Roman" w:hAnsi="Times New Roman"/>
                <w:i/>
                <w:sz w:val="24"/>
                <w:szCs w:val="24"/>
                <w:shd w:val="clear" w:color="auto" w:fill="FFFFFF"/>
              </w:rPr>
              <w:t>Резюме</w:t>
            </w:r>
            <w:r w:rsidRPr="00DA2C92">
              <w:rPr>
                <w:rStyle w:val="apple-converted-space"/>
                <w:sz w:val="24"/>
                <w:szCs w:val="24"/>
                <w:shd w:val="clear" w:color="auto" w:fill="FFFFFF"/>
              </w:rPr>
              <w:t xml:space="preserve"> как </w:t>
            </w:r>
            <w:r w:rsidRPr="00DA2C92">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Pr="00DA2C92">
              <w:rPr>
                <w:rFonts w:ascii="Times New Roman" w:hAnsi="Times New Roman"/>
                <w:iCs/>
                <w:sz w:val="24"/>
                <w:szCs w:val="24"/>
              </w:rPr>
              <w:t>Цель резюме</w:t>
            </w:r>
            <w:r w:rsidRPr="00DA2C92">
              <w:rPr>
                <w:rFonts w:ascii="Times New Roman" w:hAnsi="Times New Roman"/>
                <w:sz w:val="24"/>
                <w:szCs w:val="24"/>
              </w:rPr>
              <w:t xml:space="preserve"> – привлечь </w:t>
            </w:r>
            <w:r w:rsidRPr="00DA2C92">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DA2C92">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каков ему необходим. </w:t>
            </w:r>
            <w:r w:rsidRPr="00DA2C92">
              <w:rPr>
                <w:rFonts w:ascii="Times New Roman" w:hAnsi="Times New Roman"/>
                <w:iCs/>
                <w:sz w:val="24"/>
                <w:szCs w:val="24"/>
                <w:shd w:val="clear" w:color="auto" w:fill="FFFFFF"/>
              </w:rPr>
              <w:t>Резюме</w:t>
            </w:r>
            <w:r w:rsidRPr="00DA2C92">
              <w:rPr>
                <w:rFonts w:ascii="Times New Roman" w:hAnsi="Times New Roman"/>
                <w:i/>
                <w:sz w:val="24"/>
                <w:szCs w:val="24"/>
                <w:shd w:val="clear" w:color="auto" w:fill="FFFFFF"/>
              </w:rPr>
              <w:t xml:space="preserve"> </w:t>
            </w:r>
            <w:r w:rsidRPr="00DA2C92">
              <w:rPr>
                <w:rFonts w:ascii="Times New Roman" w:hAnsi="Times New Roman"/>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DA2C92">
              <w:rPr>
                <w:rFonts w:ascii="Times New Roman" w:hAnsi="Times New Roman"/>
                <w:sz w:val="24"/>
                <w:szCs w:val="24"/>
              </w:rPr>
              <w:t>Структура резюме. Резюме действительное и резюме проектное</w:t>
            </w:r>
          </w:p>
        </w:tc>
        <w:tc>
          <w:tcPr>
            <w:tcW w:w="371" w:type="pct"/>
          </w:tcPr>
          <w:p w14:paraId="66E39F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709F84D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6F1B5DBC" w14:textId="77777777" w:rsidR="00807F75" w:rsidRDefault="00807F75" w:rsidP="00807F75">
            <w:pPr>
              <w:spacing w:after="0" w:line="240" w:lineRule="auto"/>
              <w:ind w:left="105"/>
              <w:jc w:val="center"/>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07E7E3E5" w14:textId="77777777" w:rsidR="00807F75"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2.1. – ПК 2.4</w:t>
            </w:r>
          </w:p>
          <w:p w14:paraId="661E7F90" w14:textId="77777777" w:rsidR="00807F75" w:rsidRPr="005F2843"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3.1. – ПК 3.3</w:t>
            </w:r>
          </w:p>
          <w:p w14:paraId="4558EF24" w14:textId="2A43337F"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DC648B" w:rsidRPr="00DA2C92" w14:paraId="437D2FDB" w14:textId="77777777" w:rsidTr="00BD2041">
        <w:trPr>
          <w:trHeight w:val="682"/>
        </w:trPr>
        <w:tc>
          <w:tcPr>
            <w:tcW w:w="825" w:type="pct"/>
            <w:vMerge/>
          </w:tcPr>
          <w:p w14:paraId="11AFFD08" w14:textId="77777777" w:rsidR="00DC648B" w:rsidRPr="00DA2C92" w:rsidRDefault="00DC648B" w:rsidP="00DA2C92">
            <w:pPr>
              <w:spacing w:after="0" w:line="240" w:lineRule="auto"/>
              <w:jc w:val="both"/>
              <w:rPr>
                <w:rFonts w:ascii="Times New Roman" w:hAnsi="Times New Roman"/>
                <w:b/>
                <w:sz w:val="24"/>
                <w:szCs w:val="24"/>
              </w:rPr>
            </w:pPr>
          </w:p>
        </w:tc>
        <w:tc>
          <w:tcPr>
            <w:tcW w:w="3068" w:type="pct"/>
          </w:tcPr>
          <w:p w14:paraId="278AC74B"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bCs/>
                <w:sz w:val="24"/>
                <w:szCs w:val="24"/>
              </w:rPr>
              <w:t xml:space="preserve">Практические занятия: </w:t>
            </w:r>
            <w:r w:rsidRPr="00DA2C92">
              <w:rPr>
                <w:rFonts w:ascii="Times New Roman" w:hAnsi="Times New Roman"/>
                <w:sz w:val="24"/>
                <w:szCs w:val="24"/>
              </w:rPr>
              <w:t>Отличие</w:t>
            </w:r>
            <w:r w:rsidRPr="00DA2C92">
              <w:rPr>
                <w:rFonts w:ascii="Times New Roman" w:hAnsi="Times New Roman"/>
                <w:b/>
                <w:bCs/>
                <w:sz w:val="24"/>
                <w:szCs w:val="24"/>
              </w:rPr>
              <w:t xml:space="preserve"> </w:t>
            </w:r>
            <w:r w:rsidRPr="00DA2C92">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sidRPr="00DA2C92">
              <w:rPr>
                <w:rFonts w:ascii="Times New Roman" w:hAnsi="Times New Roman"/>
                <w:b/>
                <w:bCs/>
                <w:sz w:val="24"/>
                <w:szCs w:val="24"/>
              </w:rPr>
              <w:t xml:space="preserve"> </w:t>
            </w:r>
            <w:r w:rsidRPr="00DA2C92">
              <w:rPr>
                <w:rFonts w:ascii="Times New Roman" w:hAnsi="Times New Roman"/>
                <w:sz w:val="24"/>
                <w:szCs w:val="24"/>
              </w:rPr>
              <w:t>Работа с образцовым документом резюме.</w:t>
            </w:r>
            <w:r w:rsidRPr="00DA2C92">
              <w:rPr>
                <w:rFonts w:ascii="Times New Roman" w:hAnsi="Times New Roman"/>
                <w:b/>
                <w:bCs/>
                <w:sz w:val="24"/>
                <w:szCs w:val="24"/>
              </w:rPr>
              <w:t xml:space="preserve"> </w:t>
            </w:r>
            <w:r w:rsidRPr="00DA2C92">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371" w:type="pct"/>
          </w:tcPr>
          <w:p w14:paraId="120C423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F7C029E" w14:textId="01E606C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3A09D823" w14:textId="77777777" w:rsidTr="00970A1A">
        <w:trPr>
          <w:trHeight w:val="20"/>
        </w:trPr>
        <w:tc>
          <w:tcPr>
            <w:tcW w:w="5000" w:type="pct"/>
            <w:gridSpan w:val="4"/>
          </w:tcPr>
          <w:p w14:paraId="34A1B0D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DA2C92">
              <w:rPr>
                <w:rFonts w:ascii="Times New Roman" w:hAnsi="Times New Roman"/>
                <w:b/>
                <w:bCs/>
                <w:i/>
                <w:sz w:val="24"/>
                <w:szCs w:val="24"/>
              </w:rPr>
              <w:t>Основное содержание</w:t>
            </w:r>
          </w:p>
        </w:tc>
      </w:tr>
      <w:tr w:rsidR="00604D85" w:rsidRPr="00DA2C92" w14:paraId="5231192A" w14:textId="77777777" w:rsidTr="00604D85">
        <w:trPr>
          <w:trHeight w:val="20"/>
        </w:trPr>
        <w:tc>
          <w:tcPr>
            <w:tcW w:w="3893" w:type="pct"/>
            <w:gridSpan w:val="2"/>
          </w:tcPr>
          <w:p w14:paraId="35D5782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3.</w:t>
            </w:r>
          </w:p>
          <w:p w14:paraId="7DF2D35D" w14:textId="12C6DA1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«Человек в поиске прекрасного»:</w:t>
            </w:r>
            <w:r w:rsidR="00DC648B" w:rsidRPr="00DA2C92">
              <w:rPr>
                <w:rFonts w:ascii="Times New Roman" w:hAnsi="Times New Roman"/>
                <w:b/>
                <w:bCs/>
                <w:sz w:val="24"/>
                <w:szCs w:val="24"/>
              </w:rPr>
              <w:t xml:space="preserve"> </w:t>
            </w:r>
            <w:r w:rsidRPr="00DA2C92">
              <w:rPr>
                <w:rFonts w:ascii="Times New Roman" w:hAnsi="Times New Roman"/>
                <w:b/>
                <w:bCs/>
                <w:sz w:val="24"/>
                <w:szCs w:val="24"/>
              </w:rPr>
              <w:t>Русская литература рубежа X</w:t>
            </w:r>
            <w:r w:rsidRPr="00DA2C92">
              <w:rPr>
                <w:rFonts w:ascii="Times New Roman" w:hAnsi="Times New Roman"/>
                <w:b/>
                <w:bCs/>
                <w:sz w:val="24"/>
                <w:szCs w:val="24"/>
                <w:lang w:val="en-US"/>
              </w:rPr>
              <w:t>I</w:t>
            </w:r>
            <w:r w:rsidRPr="00DA2C92">
              <w:rPr>
                <w:rFonts w:ascii="Times New Roman" w:hAnsi="Times New Roman"/>
                <w:b/>
                <w:bCs/>
                <w:sz w:val="24"/>
                <w:szCs w:val="24"/>
              </w:rPr>
              <w:t>Х-ХХ веков в контексте социокультурных процессов эпохи</w:t>
            </w:r>
          </w:p>
        </w:tc>
        <w:tc>
          <w:tcPr>
            <w:tcW w:w="371" w:type="pct"/>
          </w:tcPr>
          <w:p w14:paraId="67A3A43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16</w:t>
            </w:r>
          </w:p>
        </w:tc>
        <w:tc>
          <w:tcPr>
            <w:tcW w:w="736" w:type="pct"/>
          </w:tcPr>
          <w:p w14:paraId="0BE102B2" w14:textId="6AC5A24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25BAA85" w14:textId="77777777" w:rsidTr="00BD2041">
        <w:trPr>
          <w:trHeight w:val="20"/>
        </w:trPr>
        <w:tc>
          <w:tcPr>
            <w:tcW w:w="825" w:type="pct"/>
            <w:vMerge w:val="restart"/>
          </w:tcPr>
          <w:p w14:paraId="409F4A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3.1</w:t>
            </w:r>
          </w:p>
          <w:p w14:paraId="39F746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sz w:val="24"/>
                <w:szCs w:val="24"/>
              </w:rPr>
              <w:t>Мотивы лирики и прозы И. А. Бунина</w:t>
            </w:r>
          </w:p>
        </w:tc>
        <w:tc>
          <w:tcPr>
            <w:tcW w:w="3068" w:type="pct"/>
          </w:tcPr>
          <w:p w14:paraId="5E5ACBA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14:paraId="5C44324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14:paraId="3F4A328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14:paraId="1C8213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14:paraId="453CA65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lastRenderedPageBreak/>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14:paraId="42C6E9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6400161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B52BBDE" w14:textId="77777777" w:rsidTr="00BD2041">
        <w:trPr>
          <w:trHeight w:val="440"/>
        </w:trPr>
        <w:tc>
          <w:tcPr>
            <w:tcW w:w="825" w:type="pct"/>
            <w:vMerge/>
          </w:tcPr>
          <w:p w14:paraId="41A9A5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43C4335" w14:textId="79E38EC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Психологизм бунинской прозы. Пейзаж. Особенности языка: </w:t>
            </w:r>
            <w:proofErr w:type="gramStart"/>
            <w:r w:rsidRPr="00DA2C92">
              <w:rPr>
                <w:rFonts w:ascii="Times New Roman" w:hAnsi="Times New Roman"/>
                <w:bCs/>
                <w:sz w:val="24"/>
                <w:szCs w:val="24"/>
              </w:rPr>
              <w:t>«живопись» словом</w:t>
            </w:r>
            <w:proofErr w:type="gramEnd"/>
            <w:r w:rsidRPr="00DA2C92">
              <w:rPr>
                <w:rFonts w:ascii="Times New Roman" w:hAnsi="Times New Roman"/>
                <w:bCs/>
                <w:sz w:val="24"/>
                <w:szCs w:val="24"/>
              </w:rPr>
              <w:t>, детали-символы, сочетание различных пластов лексики</w:t>
            </w:r>
          </w:p>
        </w:tc>
        <w:tc>
          <w:tcPr>
            <w:tcW w:w="371" w:type="pct"/>
            <w:vMerge/>
          </w:tcPr>
          <w:p w14:paraId="36EAFE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702CA21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B1BD6C6" w14:textId="77777777" w:rsidTr="00BD2041">
        <w:trPr>
          <w:trHeight w:val="20"/>
        </w:trPr>
        <w:tc>
          <w:tcPr>
            <w:tcW w:w="825" w:type="pct"/>
          </w:tcPr>
          <w:p w14:paraId="2FFE35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3.2</w:t>
            </w:r>
          </w:p>
          <w:p w14:paraId="4651815B" w14:textId="77777777" w:rsidR="00604D85" w:rsidRPr="00DA2C92" w:rsidRDefault="00604D85" w:rsidP="00DA2C92">
            <w:pPr>
              <w:spacing w:after="0" w:line="240" w:lineRule="auto"/>
              <w:jc w:val="both"/>
              <w:rPr>
                <w:rFonts w:ascii="Times New Roman" w:hAnsi="Times New Roman"/>
                <w:b/>
                <w:bCs/>
                <w:sz w:val="24"/>
                <w:szCs w:val="24"/>
              </w:rPr>
            </w:pPr>
            <w:r w:rsidRPr="00DA2C92">
              <w:rPr>
                <w:rFonts w:ascii="Times New Roman" w:hAnsi="Times New Roman"/>
                <w:sz w:val="24"/>
                <w:szCs w:val="24"/>
              </w:rPr>
              <w:t>Традиции русской классики в творчестве А. И. Куприна</w:t>
            </w:r>
          </w:p>
        </w:tc>
        <w:tc>
          <w:tcPr>
            <w:tcW w:w="3068" w:type="pct"/>
          </w:tcPr>
          <w:p w14:paraId="3FDC5AB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Иванович Куприн</w:t>
            </w:r>
            <w:r w:rsidRPr="00DA2C92">
              <w:rPr>
                <w:rFonts w:ascii="Times New Roman" w:hAnsi="Times New Roman"/>
                <w:sz w:val="24"/>
                <w:szCs w:val="24"/>
              </w:rPr>
              <w:t xml:space="preserve"> (1870–1938) Сведения из биографии.</w:t>
            </w:r>
          </w:p>
          <w:p w14:paraId="03913CC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«Олеся»</w:t>
            </w:r>
            <w:r w:rsidRPr="00DA2C92">
              <w:rPr>
                <w:rFonts w:ascii="Times New Roman" w:hAnsi="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14:paraId="75D67D4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 </w:t>
            </w:r>
            <w:r w:rsidRPr="00DA2C92">
              <w:rPr>
                <w:rFonts w:ascii="Times New Roman" w:hAnsi="Times New Roman"/>
                <w:i/>
                <w:iCs/>
                <w:sz w:val="24"/>
                <w:szCs w:val="24"/>
              </w:rPr>
              <w:t>«Гранатовый браслет»</w:t>
            </w:r>
            <w:r w:rsidRPr="00DA2C92">
              <w:rPr>
                <w:rFonts w:ascii="Times New Roman" w:hAnsi="Times New Roman"/>
                <w:sz w:val="24"/>
                <w:szCs w:val="24"/>
              </w:rPr>
              <w:t xml:space="preserve">. Своеобразие сюжета. Герои о сущности любви. Трагическая история любви </w:t>
            </w:r>
            <w:proofErr w:type="spellStart"/>
            <w:r w:rsidRPr="00DA2C92">
              <w:rPr>
                <w:rFonts w:ascii="Times New Roman" w:hAnsi="Times New Roman"/>
                <w:sz w:val="24"/>
                <w:szCs w:val="24"/>
              </w:rPr>
              <w:t>Желткова</w:t>
            </w:r>
            <w:proofErr w:type="spellEnd"/>
            <w:r w:rsidRPr="00DA2C92">
              <w:rPr>
                <w:rFonts w:ascii="Times New Roman" w:hAnsi="Times New Roman"/>
                <w:sz w:val="24"/>
                <w:szCs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DA2C92">
              <w:rPr>
                <w:rFonts w:ascii="Times New Roman" w:hAnsi="Times New Roman"/>
                <w:sz w:val="24"/>
                <w:szCs w:val="24"/>
              </w:rPr>
              <w:t>Роом</w:t>
            </w:r>
            <w:proofErr w:type="spellEnd"/>
            <w:r w:rsidRPr="00DA2C92">
              <w:rPr>
                <w:rFonts w:ascii="Times New Roman" w:hAnsi="Times New Roman"/>
                <w:sz w:val="24"/>
                <w:szCs w:val="24"/>
              </w:rPr>
              <w:t>, 1964)</w:t>
            </w:r>
          </w:p>
        </w:tc>
        <w:tc>
          <w:tcPr>
            <w:tcW w:w="371" w:type="pct"/>
          </w:tcPr>
          <w:p w14:paraId="40901F5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740E7E9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2486F06F" w14:textId="77777777" w:rsidTr="00124A82">
        <w:trPr>
          <w:trHeight w:val="274"/>
        </w:trPr>
        <w:tc>
          <w:tcPr>
            <w:tcW w:w="825" w:type="pct"/>
            <w:vMerge w:val="restart"/>
          </w:tcPr>
          <w:p w14:paraId="260B5B7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3.3</w:t>
            </w:r>
          </w:p>
          <w:p w14:paraId="1CC0057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Герои М. Горького в поисках смысла жизни</w:t>
            </w:r>
          </w:p>
        </w:tc>
        <w:tc>
          <w:tcPr>
            <w:tcW w:w="3068" w:type="pct"/>
          </w:tcPr>
          <w:p w14:paraId="0D9DC8E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92FE069"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Максим Горький</w:t>
            </w:r>
            <w:r w:rsidRPr="00DA2C92">
              <w:rPr>
                <w:rFonts w:ascii="Times New Roman" w:hAnsi="Times New Roman"/>
                <w:sz w:val="24"/>
                <w:szCs w:val="24"/>
              </w:rPr>
              <w:t xml:space="preserve"> (1868–1936). Сведения из биографии (актуализация и обобщение ранее изученного). </w:t>
            </w:r>
          </w:p>
          <w:p w14:paraId="3CC10E56"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Рассказ-триптих </w:t>
            </w:r>
            <w:r w:rsidRPr="00DA2C92">
              <w:rPr>
                <w:rFonts w:ascii="Times New Roman" w:hAnsi="Times New Roman"/>
                <w:i/>
                <w:iCs/>
                <w:sz w:val="24"/>
                <w:szCs w:val="24"/>
              </w:rPr>
              <w:t>«Старуха Изергиль»</w:t>
            </w:r>
            <w:r w:rsidRPr="00DA2C92">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w:t>
            </w:r>
            <w:proofErr w:type="spellStart"/>
            <w:r w:rsidRPr="00DA2C92">
              <w:rPr>
                <w:rFonts w:ascii="Times New Roman" w:hAnsi="Times New Roman"/>
                <w:sz w:val="24"/>
                <w:szCs w:val="24"/>
              </w:rPr>
              <w:t>Ларры</w:t>
            </w:r>
            <w:proofErr w:type="spellEnd"/>
            <w:r w:rsidRPr="00DA2C92">
              <w:rPr>
                <w:rFonts w:ascii="Times New Roman" w:hAnsi="Times New Roman"/>
                <w:sz w:val="24"/>
                <w:szCs w:val="24"/>
              </w:rPr>
              <w:t xml:space="preserve">. Подвиг Данко. Величие и бессмысленность его жертвы. Смысл противопоставления героев. </w:t>
            </w:r>
          </w:p>
          <w:p w14:paraId="554FCC3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Пьеса </w:t>
            </w:r>
            <w:r w:rsidRPr="00DA2C92">
              <w:rPr>
                <w:rFonts w:ascii="Times New Roman" w:hAnsi="Times New Roman"/>
                <w:i/>
                <w:iCs/>
                <w:sz w:val="24"/>
                <w:szCs w:val="24"/>
              </w:rPr>
              <w:t>«На дне».</w:t>
            </w:r>
            <w:r w:rsidRPr="00DA2C92">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14:paraId="71592A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04B4BB6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63A8EA23" w14:textId="77777777" w:rsidTr="00BD2041">
        <w:trPr>
          <w:trHeight w:val="20"/>
        </w:trPr>
        <w:tc>
          <w:tcPr>
            <w:tcW w:w="825" w:type="pct"/>
            <w:vMerge/>
          </w:tcPr>
          <w:p w14:paraId="67C28F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E1229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14:paraId="09DFF74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r w:rsidRPr="00DA2C92">
              <w:rPr>
                <w:rFonts w:ascii="Times New Roman" w:hAnsi="Times New Roman"/>
                <w:bCs/>
                <w:i/>
                <w:sz w:val="24"/>
                <w:szCs w:val="24"/>
              </w:rPr>
              <w:t xml:space="preserve"> </w:t>
            </w:r>
          </w:p>
        </w:tc>
        <w:tc>
          <w:tcPr>
            <w:tcW w:w="736" w:type="pct"/>
            <w:vMerge/>
          </w:tcPr>
          <w:p w14:paraId="701EAB92" w14:textId="623F145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6AD300BC" w14:textId="77777777" w:rsidTr="00BD2041">
        <w:trPr>
          <w:trHeight w:val="20"/>
        </w:trPr>
        <w:tc>
          <w:tcPr>
            <w:tcW w:w="825" w:type="pct"/>
            <w:vMerge w:val="restart"/>
          </w:tcPr>
          <w:p w14:paraId="622B225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3.4</w:t>
            </w:r>
          </w:p>
          <w:p w14:paraId="2BD17D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Серебряный век: общая характеристика и </w:t>
            </w:r>
            <w:r w:rsidRPr="00DA2C92">
              <w:rPr>
                <w:rFonts w:ascii="Times New Roman" w:hAnsi="Times New Roman"/>
                <w:sz w:val="24"/>
                <w:szCs w:val="24"/>
              </w:rPr>
              <w:lastRenderedPageBreak/>
              <w:t>основные представители</w:t>
            </w:r>
          </w:p>
        </w:tc>
        <w:tc>
          <w:tcPr>
            <w:tcW w:w="3068" w:type="pct"/>
          </w:tcPr>
          <w:p w14:paraId="1ED440F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4FCE457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374B9D0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BE71E44" w14:textId="77777777" w:rsidTr="00B1538D">
        <w:trPr>
          <w:trHeight w:val="843"/>
        </w:trPr>
        <w:tc>
          <w:tcPr>
            <w:tcW w:w="825" w:type="pct"/>
            <w:vMerge/>
          </w:tcPr>
          <w:p w14:paraId="3BD010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096D22"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От реализма – к модернизму</w:t>
            </w:r>
          </w:p>
          <w:p w14:paraId="5CAC829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Серебряный век</w:t>
            </w:r>
            <w:r w:rsidRPr="00DA2C92">
              <w:rPr>
                <w:rFonts w:ascii="Times New Roman" w:hAnsi="Times New Roman"/>
                <w:sz w:val="24"/>
                <w:szCs w:val="24"/>
              </w:rPr>
              <w:t xml:space="preserve">: происхождение и смысл определения. Серебряный век как культурно-историческая эпоха. Предпосылки возникновения. Классификация литературных </w:t>
            </w:r>
            <w:r w:rsidRPr="00DA2C92">
              <w:rPr>
                <w:rFonts w:ascii="Times New Roman" w:hAnsi="Times New Roman"/>
                <w:sz w:val="24"/>
                <w:szCs w:val="24"/>
              </w:rPr>
              <w:lastRenderedPageBreak/>
              <w:t>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611A1758"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Символизм.</w:t>
            </w:r>
            <w:r w:rsidRPr="00DA2C92">
              <w:rPr>
                <w:rFonts w:ascii="Times New Roman" w:hAnsi="Times New Roman"/>
                <w:sz w:val="24"/>
                <w:szCs w:val="24"/>
              </w:rPr>
              <w:t xml:space="preserve"> Идея </w:t>
            </w:r>
            <w:proofErr w:type="spellStart"/>
            <w:r w:rsidRPr="00DA2C92">
              <w:rPr>
                <w:rFonts w:ascii="Times New Roman" w:hAnsi="Times New Roman"/>
                <w:sz w:val="24"/>
                <w:szCs w:val="24"/>
              </w:rPr>
              <w:t>двоемирия</w:t>
            </w:r>
            <w:proofErr w:type="spellEnd"/>
            <w:r w:rsidRPr="00DA2C92">
              <w:rPr>
                <w:rFonts w:ascii="Times New Roman" w:hAnsi="Times New Roman"/>
                <w:sz w:val="24"/>
                <w:szCs w:val="24"/>
              </w:rPr>
              <w:t xml:space="preserve"> и обновление художественного языка: расширение значения слова. Поэты-символисты: </w:t>
            </w:r>
            <w:r w:rsidRPr="00DA2C92">
              <w:rPr>
                <w:rFonts w:ascii="Times New Roman" w:hAnsi="Times New Roman"/>
                <w:i/>
                <w:iCs/>
                <w:sz w:val="24"/>
                <w:szCs w:val="24"/>
              </w:rPr>
              <w:t>В.</w:t>
            </w:r>
            <w:r w:rsidRPr="00DA2C92">
              <w:rPr>
                <w:rFonts w:ascii="Times New Roman" w:hAnsi="Times New Roman"/>
                <w:i/>
                <w:iCs/>
                <w:sz w:val="24"/>
                <w:szCs w:val="24"/>
                <w:lang w:val="en-US"/>
              </w:rPr>
              <w:t> </w:t>
            </w:r>
            <w:r w:rsidRPr="00DA2C92">
              <w:rPr>
                <w:rFonts w:ascii="Times New Roman" w:hAnsi="Times New Roman"/>
                <w:i/>
                <w:iCs/>
                <w:sz w:val="24"/>
                <w:szCs w:val="24"/>
              </w:rPr>
              <w:t>Брюсов</w:t>
            </w:r>
            <w:r w:rsidRPr="00DA2C92">
              <w:rPr>
                <w:rFonts w:ascii="Times New Roman" w:hAnsi="Times New Roman"/>
                <w:sz w:val="24"/>
                <w:szCs w:val="24"/>
              </w:rPr>
              <w:t xml:space="preserve"> («Творчество»); </w:t>
            </w:r>
            <w:r w:rsidRPr="00DA2C92">
              <w:rPr>
                <w:rFonts w:ascii="Times New Roman" w:hAnsi="Times New Roman"/>
                <w:i/>
                <w:iCs/>
                <w:sz w:val="24"/>
                <w:szCs w:val="24"/>
              </w:rPr>
              <w:t>К. Бальмонт</w:t>
            </w:r>
            <w:r w:rsidRPr="00DA2C92">
              <w:rPr>
                <w:rFonts w:ascii="Times New Roman" w:hAnsi="Times New Roman"/>
                <w:sz w:val="24"/>
                <w:szCs w:val="24"/>
              </w:rPr>
              <w:t xml:space="preserve"> («Я – изысканность русской медлительной речи…»); </w:t>
            </w:r>
            <w:r w:rsidRPr="00DA2C92">
              <w:rPr>
                <w:rFonts w:ascii="Times New Roman" w:hAnsi="Times New Roman"/>
                <w:i/>
                <w:iCs/>
                <w:sz w:val="24"/>
                <w:szCs w:val="24"/>
              </w:rPr>
              <w:t>А. Белый</w:t>
            </w:r>
            <w:r w:rsidRPr="00DA2C92">
              <w:rPr>
                <w:rFonts w:ascii="Times New Roman" w:hAnsi="Times New Roman"/>
                <w:sz w:val="24"/>
                <w:szCs w:val="24"/>
              </w:rPr>
              <w:t xml:space="preserve"> («Раздумье»).</w:t>
            </w:r>
          </w:p>
          <w:p w14:paraId="40FE71EC" w14:textId="77777777" w:rsidR="00DC648B" w:rsidRPr="00DA2C92" w:rsidRDefault="00DC648B" w:rsidP="00DA2C92">
            <w:pPr>
              <w:spacing w:after="0" w:line="240" w:lineRule="auto"/>
              <w:jc w:val="both"/>
              <w:rPr>
                <w:rFonts w:ascii="Times New Roman" w:hAnsi="Times New Roman"/>
                <w:sz w:val="24"/>
                <w:szCs w:val="24"/>
                <w:shd w:val="clear" w:color="auto" w:fill="FFFFFF"/>
              </w:rPr>
            </w:pPr>
            <w:r w:rsidRPr="00DA2C92">
              <w:rPr>
                <w:rFonts w:ascii="Times New Roman" w:hAnsi="Times New Roman"/>
                <w:i/>
                <w:iCs/>
                <w:sz w:val="24"/>
                <w:szCs w:val="24"/>
              </w:rPr>
              <w:t>Акмеизм.</w:t>
            </w:r>
            <w:r w:rsidRPr="00DA2C92">
              <w:rPr>
                <w:rFonts w:ascii="Times New Roman" w:hAnsi="Times New Roman"/>
                <w:sz w:val="24"/>
                <w:szCs w:val="24"/>
              </w:rPr>
              <w:t xml:space="preserve"> Возвращение к «прекрасной ясности». </w:t>
            </w:r>
            <w:r w:rsidRPr="00DA2C92">
              <w:rPr>
                <w:rFonts w:ascii="Times New Roman" w:hAnsi="Times New Roman"/>
                <w:sz w:val="24"/>
                <w:szCs w:val="24"/>
                <w:shd w:val="clear" w:color="auto" w:fill="FFFFFF"/>
              </w:rPr>
              <w:t xml:space="preserve">Предметность тематики и образов, точность слова. Поэты-акмеисты: </w:t>
            </w:r>
            <w:r w:rsidRPr="00DA2C92">
              <w:rPr>
                <w:rFonts w:ascii="Times New Roman" w:hAnsi="Times New Roman"/>
                <w:i/>
                <w:iCs/>
                <w:sz w:val="24"/>
                <w:szCs w:val="24"/>
                <w:shd w:val="clear" w:color="auto" w:fill="FFFFFF"/>
              </w:rPr>
              <w:t>Н. Гумилев</w:t>
            </w:r>
            <w:r w:rsidRPr="00DA2C92">
              <w:rPr>
                <w:rFonts w:ascii="Times New Roman" w:hAnsi="Times New Roman"/>
                <w:sz w:val="24"/>
                <w:szCs w:val="24"/>
                <w:shd w:val="clear" w:color="auto" w:fill="FFFFFF"/>
              </w:rPr>
              <w:t xml:space="preserve"> («Жираф»); </w:t>
            </w:r>
            <w:r w:rsidRPr="00DA2C92">
              <w:rPr>
                <w:rFonts w:ascii="Times New Roman" w:hAnsi="Times New Roman"/>
                <w:i/>
                <w:iCs/>
                <w:sz w:val="24"/>
                <w:szCs w:val="24"/>
                <w:shd w:val="clear" w:color="auto" w:fill="FFFFFF"/>
              </w:rPr>
              <w:t>С. Городецкий</w:t>
            </w:r>
            <w:r w:rsidRPr="00DA2C92">
              <w:rPr>
                <w:rFonts w:ascii="Times New Roman" w:hAnsi="Times New Roman"/>
                <w:sz w:val="24"/>
                <w:szCs w:val="24"/>
                <w:shd w:val="clear" w:color="auto" w:fill="FFFFFF"/>
              </w:rPr>
              <w:t xml:space="preserve"> («Береза»).</w:t>
            </w:r>
          </w:p>
          <w:p w14:paraId="33BD10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DA2C92">
              <w:rPr>
                <w:rFonts w:ascii="Times New Roman" w:hAnsi="Times New Roman"/>
                <w:i/>
                <w:iCs/>
                <w:sz w:val="24"/>
                <w:szCs w:val="24"/>
              </w:rPr>
              <w:t xml:space="preserve">Футуризм. </w:t>
            </w:r>
            <w:proofErr w:type="spellStart"/>
            <w:r w:rsidRPr="00DA2C92">
              <w:rPr>
                <w:rFonts w:ascii="Times New Roman" w:hAnsi="Times New Roman"/>
                <w:sz w:val="24"/>
                <w:szCs w:val="24"/>
              </w:rPr>
              <w:t>Эпатажность</w:t>
            </w:r>
            <w:proofErr w:type="spellEnd"/>
            <w:r w:rsidRPr="00DA2C92">
              <w:rPr>
                <w:rFonts w:ascii="Times New Roman" w:hAnsi="Times New Roman"/>
                <w:sz w:val="24"/>
                <w:szCs w:val="24"/>
              </w:rPr>
              <w:t xml:space="preserve"> и устремленность в будущее. Разрыв с традицией. Поп</w:t>
            </w:r>
            <w:r w:rsidRPr="00DA2C92">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DA2C92">
              <w:rPr>
                <w:rFonts w:ascii="Times New Roman" w:hAnsi="Times New Roman"/>
                <w:i/>
                <w:iCs/>
                <w:color w:val="202124"/>
                <w:sz w:val="24"/>
                <w:szCs w:val="24"/>
                <w:shd w:val="clear" w:color="auto" w:fill="FFFFFF"/>
              </w:rPr>
              <w:t>И. Северянин</w:t>
            </w:r>
            <w:r w:rsidRPr="00DA2C92">
              <w:rPr>
                <w:rFonts w:ascii="Times New Roman" w:hAnsi="Times New Roman"/>
                <w:color w:val="202124"/>
                <w:sz w:val="24"/>
                <w:szCs w:val="24"/>
                <w:shd w:val="clear" w:color="auto" w:fill="FFFFFF"/>
              </w:rPr>
              <w:t xml:space="preserve"> («Эпилог», «Авиатор»); </w:t>
            </w:r>
            <w:r w:rsidRPr="00DA2C92">
              <w:rPr>
                <w:rFonts w:ascii="Times New Roman" w:hAnsi="Times New Roman"/>
                <w:i/>
                <w:iCs/>
                <w:color w:val="202124"/>
                <w:sz w:val="24"/>
                <w:szCs w:val="24"/>
                <w:shd w:val="clear" w:color="auto" w:fill="FFFFFF"/>
              </w:rPr>
              <w:t xml:space="preserve">В. Хлебников </w:t>
            </w:r>
            <w:r w:rsidRPr="00DA2C92">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14:paraId="7C65343C" w14:textId="6121F07A"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DA2C92">
              <w:rPr>
                <w:rFonts w:ascii="Times New Roman" w:hAnsi="Times New Roman"/>
                <w:sz w:val="24"/>
                <w:szCs w:val="24"/>
              </w:rPr>
              <w:t xml:space="preserve"> </w:t>
            </w:r>
          </w:p>
        </w:tc>
        <w:tc>
          <w:tcPr>
            <w:tcW w:w="371" w:type="pct"/>
            <w:vMerge/>
          </w:tcPr>
          <w:p w14:paraId="5191E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65AEBF2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89A2063" w14:textId="77777777" w:rsidTr="00BD2041">
        <w:trPr>
          <w:trHeight w:val="20"/>
        </w:trPr>
        <w:tc>
          <w:tcPr>
            <w:tcW w:w="825" w:type="pct"/>
            <w:vMerge/>
          </w:tcPr>
          <w:p w14:paraId="6C810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E2468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vMerge/>
          </w:tcPr>
          <w:p w14:paraId="25D832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228F70A" w14:textId="1D6CAAD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D4B1969" w14:textId="77777777" w:rsidTr="00BD2041">
        <w:trPr>
          <w:trHeight w:val="20"/>
        </w:trPr>
        <w:tc>
          <w:tcPr>
            <w:tcW w:w="825" w:type="pct"/>
            <w:vMerge w:val="restart"/>
          </w:tcPr>
          <w:p w14:paraId="18F4793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3.5</w:t>
            </w:r>
          </w:p>
          <w:p w14:paraId="75DBCDFB"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А. Блок. Лирика. Поэма «Двенадцать»</w:t>
            </w:r>
          </w:p>
        </w:tc>
        <w:tc>
          <w:tcPr>
            <w:tcW w:w="3068" w:type="pct"/>
          </w:tcPr>
          <w:p w14:paraId="0C7A18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239058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430D01E3" w14:textId="0A8661E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650E36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65305EFD" w14:textId="77777777" w:rsidTr="000A585E">
        <w:trPr>
          <w:trHeight w:val="3800"/>
        </w:trPr>
        <w:tc>
          <w:tcPr>
            <w:tcW w:w="825" w:type="pct"/>
            <w:vMerge/>
            <w:tcBorders>
              <w:bottom w:val="single" w:sz="4" w:space="0" w:color="auto"/>
            </w:tcBorders>
          </w:tcPr>
          <w:p w14:paraId="751AD0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20B2F6F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Александрович Блок</w:t>
            </w:r>
            <w:r w:rsidRPr="00DA2C92">
              <w:rPr>
                <w:rFonts w:ascii="Times New Roman" w:hAnsi="Times New Roman"/>
                <w:sz w:val="24"/>
                <w:szCs w:val="24"/>
              </w:rPr>
              <w:t xml:space="preserve"> (1880–1921). Сведения из биографии поэта. </w:t>
            </w:r>
          </w:p>
          <w:p w14:paraId="0CB86C7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DA2C92">
              <w:rPr>
                <w:rFonts w:ascii="Times New Roman" w:hAnsi="Times New Roman"/>
                <w:sz w:val="24"/>
                <w:szCs w:val="24"/>
              </w:rPr>
              <w:t xml:space="preserve">(из цикла </w:t>
            </w:r>
            <w:r w:rsidRPr="00DA2C92">
              <w:rPr>
                <w:rFonts w:ascii="Times New Roman" w:hAnsi="Times New Roman"/>
                <w:i/>
                <w:iCs/>
                <w:sz w:val="24"/>
                <w:szCs w:val="24"/>
              </w:rPr>
              <w:t xml:space="preserve">«На поле Куликовом»), «Россия», «Балаган», «О, я хочу безумно жить…». Лирика </w:t>
            </w:r>
            <w:r w:rsidRPr="00DA2C92">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DA2C92">
              <w:rPr>
                <w:rFonts w:ascii="Times New Roman" w:hAnsi="Times New Roman"/>
                <w:i/>
                <w:iCs/>
                <w:sz w:val="24"/>
                <w:szCs w:val="24"/>
              </w:rPr>
              <w:t>.</w:t>
            </w:r>
            <w:r w:rsidRPr="00DA2C92">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1A26072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 </w:t>
            </w:r>
            <w:r w:rsidRPr="00DA2C92">
              <w:rPr>
                <w:rFonts w:ascii="Times New Roman" w:hAnsi="Times New Roman"/>
                <w:i/>
                <w:iCs/>
                <w:sz w:val="24"/>
                <w:szCs w:val="24"/>
              </w:rPr>
              <w:t>«Двенадцать».</w:t>
            </w:r>
            <w:r w:rsidRPr="00DA2C92">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14:paraId="3FEDD2B7" w14:textId="5BF365A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21B9850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47375C4" w14:textId="77777777" w:rsidTr="00286EA4">
        <w:trPr>
          <w:trHeight w:val="287"/>
        </w:trPr>
        <w:tc>
          <w:tcPr>
            <w:tcW w:w="825" w:type="pct"/>
            <w:vMerge w:val="restart"/>
          </w:tcPr>
          <w:p w14:paraId="667352B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3.6</w:t>
            </w:r>
          </w:p>
          <w:p w14:paraId="713A2C9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Поэтическое новаторство В. Маяковского</w:t>
            </w:r>
          </w:p>
        </w:tc>
        <w:tc>
          <w:tcPr>
            <w:tcW w:w="3068" w:type="pct"/>
          </w:tcPr>
          <w:p w14:paraId="5FCDC0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736A3C6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4D9D3E7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32A3270" w14:textId="77777777" w:rsidTr="000A585E">
        <w:trPr>
          <w:trHeight w:val="3529"/>
        </w:trPr>
        <w:tc>
          <w:tcPr>
            <w:tcW w:w="825" w:type="pct"/>
            <w:vMerge/>
            <w:tcBorders>
              <w:bottom w:val="single" w:sz="4" w:space="0" w:color="auto"/>
            </w:tcBorders>
          </w:tcPr>
          <w:p w14:paraId="7C799B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6056DE0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Владимир Владимирович Маяковский</w:t>
            </w:r>
            <w:r w:rsidRPr="00DA2C92">
              <w:rPr>
                <w:rFonts w:ascii="Times New Roman" w:hAnsi="Times New Roman"/>
                <w:sz w:val="24"/>
                <w:szCs w:val="24"/>
              </w:rPr>
              <w:t xml:space="preserve"> (1893–1930) Трагедия горлана-главаря (факты биографии).</w:t>
            </w:r>
          </w:p>
          <w:p w14:paraId="7F9138DD"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«Послушайте!», «</w:t>
            </w:r>
            <w:proofErr w:type="spellStart"/>
            <w:r w:rsidRPr="00DA2C92">
              <w:rPr>
                <w:rFonts w:ascii="Times New Roman" w:hAnsi="Times New Roman"/>
                <w:i/>
                <w:iCs/>
                <w:sz w:val="24"/>
                <w:szCs w:val="24"/>
              </w:rPr>
              <w:t>Лиличка</w:t>
            </w:r>
            <w:proofErr w:type="spellEnd"/>
            <w:r w:rsidRPr="00DA2C92">
              <w:rPr>
                <w:rFonts w:ascii="Times New Roman" w:hAnsi="Times New Roman"/>
                <w:i/>
                <w:iCs/>
                <w:sz w:val="24"/>
                <w:szCs w:val="24"/>
              </w:rPr>
              <w:t xml:space="preserve">!», «Скрипка и немножко нервно», «Левый марш», «Прозаседавшиеся», «Нате!», «А вы могли бы?», «Юбилейное», «Сергею Есенину» </w:t>
            </w:r>
          </w:p>
          <w:p w14:paraId="013F739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Лирика. </w:t>
            </w:r>
            <w:r w:rsidRPr="00DA2C92">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A2C92">
              <w:rPr>
                <w:rFonts w:ascii="Times New Roman" w:hAnsi="Times New Roman"/>
                <w:i/>
                <w:iCs/>
                <w:sz w:val="24"/>
                <w:szCs w:val="24"/>
              </w:rPr>
              <w:t xml:space="preserve">. </w:t>
            </w:r>
            <w:r w:rsidRPr="00DA2C92">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14:paraId="7A41501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Поэма-триптих </w:t>
            </w:r>
            <w:r w:rsidRPr="00DA2C92">
              <w:rPr>
                <w:rFonts w:ascii="Times New Roman" w:hAnsi="Times New Roman"/>
                <w:i/>
                <w:iCs/>
                <w:sz w:val="24"/>
                <w:szCs w:val="24"/>
              </w:rPr>
              <w:t>«Облако в штанах»</w:t>
            </w:r>
            <w:r w:rsidRPr="00DA2C92">
              <w:rPr>
                <w:rFonts w:ascii="Times New Roman" w:hAnsi="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1" w:type="pct"/>
            <w:vMerge/>
            <w:tcBorders>
              <w:bottom w:val="single" w:sz="4" w:space="0" w:color="auto"/>
            </w:tcBorders>
          </w:tcPr>
          <w:p w14:paraId="36ABBC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756307A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1C595A3A" w14:textId="77777777" w:rsidTr="00BD2041">
        <w:trPr>
          <w:trHeight w:val="20"/>
        </w:trPr>
        <w:tc>
          <w:tcPr>
            <w:tcW w:w="825" w:type="pct"/>
            <w:vMerge w:val="restart"/>
          </w:tcPr>
          <w:p w14:paraId="5DA5472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3.7</w:t>
            </w:r>
          </w:p>
          <w:p w14:paraId="28A66C6B"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Драматизм судьбы поэта</w:t>
            </w:r>
          </w:p>
          <w:p w14:paraId="139A1DE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С. А. Есенин</w:t>
            </w:r>
          </w:p>
        </w:tc>
        <w:tc>
          <w:tcPr>
            <w:tcW w:w="3068" w:type="pct"/>
          </w:tcPr>
          <w:p w14:paraId="1A795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5CE9B4F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CB5745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7C08942"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C949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1FB61F6"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0E9B65D7"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FF8882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5DA5F4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5A7706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FD9D1B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7DA776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09F46B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D467AFA" w14:textId="1968F7A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3E892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6C39706F" w14:textId="77777777" w:rsidTr="00BD2041">
        <w:trPr>
          <w:trHeight w:val="2300"/>
        </w:trPr>
        <w:tc>
          <w:tcPr>
            <w:tcW w:w="825" w:type="pct"/>
            <w:vMerge/>
          </w:tcPr>
          <w:p w14:paraId="2AE72B8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17DA65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Сергей Александрович Есенин</w:t>
            </w:r>
            <w:r w:rsidRPr="00DA2C92">
              <w:rPr>
                <w:rFonts w:ascii="Times New Roman" w:hAnsi="Times New Roman"/>
                <w:sz w:val="24"/>
                <w:szCs w:val="24"/>
              </w:rPr>
              <w:t xml:space="preserve"> (1895–1925) </w:t>
            </w:r>
          </w:p>
          <w:p w14:paraId="4C626E2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(«Гой ты, Русь моя родная!», «Тебе одной плету венок…», «Спит ковыль. Равнина дорогая…», «Неуютная жидкая </w:t>
            </w:r>
            <w:proofErr w:type="spellStart"/>
            <w:r w:rsidRPr="00DA2C92">
              <w:rPr>
                <w:rFonts w:ascii="Times New Roman" w:hAnsi="Times New Roman"/>
                <w:i/>
                <w:iCs/>
                <w:sz w:val="24"/>
                <w:szCs w:val="24"/>
              </w:rPr>
              <w:t>лунность</w:t>
            </w:r>
            <w:proofErr w:type="spellEnd"/>
            <w:r w:rsidRPr="00DA2C92">
              <w:rPr>
                <w:rFonts w:ascii="Times New Roman" w:hAnsi="Times New Roman"/>
                <w:i/>
                <w:iCs/>
                <w:sz w:val="24"/>
                <w:szCs w:val="24"/>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14:paraId="7729C51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DA2C92">
              <w:rPr>
                <w:rFonts w:ascii="Times New Roman" w:hAnsi="Times New Roman"/>
                <w:i/>
                <w:iCs/>
                <w:sz w:val="24"/>
                <w:szCs w:val="24"/>
              </w:rPr>
              <w:t>.</w:t>
            </w:r>
            <w:r w:rsidRPr="00DA2C92">
              <w:rPr>
                <w:rFonts w:ascii="Times New Roman" w:hAnsi="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vMerge/>
          </w:tcPr>
          <w:p w14:paraId="187BA5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5A939EA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DC4BDC0" w14:textId="77777777" w:rsidTr="00BD2041">
        <w:trPr>
          <w:trHeight w:val="20"/>
        </w:trPr>
        <w:tc>
          <w:tcPr>
            <w:tcW w:w="825" w:type="pct"/>
            <w:vMerge/>
          </w:tcPr>
          <w:p w14:paraId="729B4C6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ACE216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vMerge/>
          </w:tcPr>
          <w:p w14:paraId="60E3F8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24CBE9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C9C78F9" w14:textId="77777777" w:rsidTr="00604D85">
        <w:trPr>
          <w:trHeight w:val="20"/>
        </w:trPr>
        <w:tc>
          <w:tcPr>
            <w:tcW w:w="3893" w:type="pct"/>
            <w:gridSpan w:val="2"/>
            <w:vAlign w:val="center"/>
          </w:tcPr>
          <w:p w14:paraId="57C917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4 </w:t>
            </w:r>
          </w:p>
          <w:p w14:paraId="4A1B3AD9" w14:textId="7D5F8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14:paraId="11AD64F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407DC55" w14:textId="71AA114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0A5FB823" w14:textId="77777777" w:rsidTr="00BD2041">
        <w:trPr>
          <w:trHeight w:val="20"/>
        </w:trPr>
        <w:tc>
          <w:tcPr>
            <w:tcW w:w="825" w:type="pct"/>
            <w:vMerge w:val="restart"/>
          </w:tcPr>
          <w:p w14:paraId="19D9EF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4.1</w:t>
            </w:r>
          </w:p>
          <w:p w14:paraId="58BF418E"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Исповедальность лирики М. И. Цветаевой</w:t>
            </w:r>
          </w:p>
        </w:tc>
        <w:tc>
          <w:tcPr>
            <w:tcW w:w="3068" w:type="pct"/>
          </w:tcPr>
          <w:p w14:paraId="3C42CED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6A05B0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7621F8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E7EC10A" w14:textId="77777777" w:rsidTr="00BD2041">
        <w:trPr>
          <w:trHeight w:val="2151"/>
        </w:trPr>
        <w:tc>
          <w:tcPr>
            <w:tcW w:w="825" w:type="pct"/>
            <w:vMerge/>
          </w:tcPr>
          <w:p w14:paraId="1527DE9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592684C"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Марина Ивановна Цветаева</w:t>
            </w:r>
            <w:r w:rsidRPr="00DA2C92">
              <w:rPr>
                <w:rFonts w:ascii="Times New Roman" w:hAnsi="Times New Roman"/>
                <w:sz w:val="24"/>
                <w:szCs w:val="24"/>
              </w:rPr>
              <w:t xml:space="preserve"> (1892–1941) Сведения из биографии. </w:t>
            </w:r>
          </w:p>
          <w:p w14:paraId="4CB7FC9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A2C92">
              <w:rPr>
                <w:rFonts w:ascii="Times New Roman" w:hAnsi="Times New Roman"/>
                <w:sz w:val="24"/>
                <w:szCs w:val="24"/>
              </w:rPr>
              <w:t xml:space="preserve">, </w:t>
            </w:r>
            <w:r w:rsidRPr="00DA2C92">
              <w:rPr>
                <w:rFonts w:ascii="Times New Roman" w:hAnsi="Times New Roman"/>
                <w:i/>
                <w:iCs/>
                <w:sz w:val="24"/>
                <w:szCs w:val="24"/>
              </w:rPr>
              <w:t>«У тонкой проволоки над волной овсов…» (</w:t>
            </w:r>
            <w:r w:rsidRPr="00DA2C92">
              <w:rPr>
                <w:rFonts w:ascii="Times New Roman" w:hAnsi="Times New Roman"/>
                <w:sz w:val="24"/>
                <w:szCs w:val="24"/>
              </w:rPr>
              <w:t>из цикла «Ахматовой»)</w:t>
            </w:r>
            <w:r w:rsidRPr="00DA2C92">
              <w:rPr>
                <w:rFonts w:ascii="Times New Roman" w:hAnsi="Times New Roman"/>
                <w:i/>
                <w:iCs/>
                <w:sz w:val="24"/>
                <w:szCs w:val="24"/>
              </w:rPr>
              <w:t xml:space="preserve"> </w:t>
            </w:r>
          </w:p>
          <w:p w14:paraId="4962ADB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DA2C92">
              <w:rPr>
                <w:rFonts w:ascii="Times New Roman" w:hAnsi="Times New Roman"/>
                <w:i/>
                <w:iCs/>
                <w:sz w:val="24"/>
                <w:szCs w:val="24"/>
              </w:rPr>
              <w:t xml:space="preserve"> </w:t>
            </w:r>
            <w:r w:rsidRPr="00DA2C92">
              <w:rPr>
                <w:rFonts w:ascii="Times New Roman" w:hAnsi="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14:paraId="69AEEC1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6A336E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7032D4D" w14:textId="77777777" w:rsidTr="00BD2041">
        <w:trPr>
          <w:trHeight w:val="20"/>
        </w:trPr>
        <w:tc>
          <w:tcPr>
            <w:tcW w:w="825" w:type="pct"/>
            <w:vMerge/>
          </w:tcPr>
          <w:p w14:paraId="0FC09D9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B6A4E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6846B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r w:rsidRPr="00DA2C92">
              <w:rPr>
                <w:rFonts w:ascii="Times New Roman" w:hAnsi="Times New Roman"/>
                <w:bCs/>
                <w:i/>
                <w:sz w:val="24"/>
                <w:szCs w:val="24"/>
              </w:rPr>
              <w:t xml:space="preserve"> </w:t>
            </w:r>
          </w:p>
        </w:tc>
        <w:tc>
          <w:tcPr>
            <w:tcW w:w="736" w:type="pct"/>
            <w:vMerge/>
          </w:tcPr>
          <w:p w14:paraId="7B1B07B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16F886C5" w14:textId="77777777" w:rsidTr="00BD2041">
        <w:trPr>
          <w:trHeight w:val="20"/>
        </w:trPr>
        <w:tc>
          <w:tcPr>
            <w:tcW w:w="825" w:type="pct"/>
            <w:vMerge w:val="restart"/>
          </w:tcPr>
          <w:p w14:paraId="4F79BD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4.2</w:t>
            </w:r>
          </w:p>
          <w:p w14:paraId="0C616A2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Андрей Платонов. «Усомнившийся Макар»</w:t>
            </w:r>
          </w:p>
        </w:tc>
        <w:tc>
          <w:tcPr>
            <w:tcW w:w="3068" w:type="pct"/>
          </w:tcPr>
          <w:p w14:paraId="10313E5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2F51700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639FE17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16FF2E3"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0FF9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E97D7A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F99668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A0F539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78B4AF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4C308A75" w14:textId="35C91EF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D3C8C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112F21B1" w14:textId="77777777" w:rsidTr="00BD2041">
        <w:trPr>
          <w:trHeight w:val="1483"/>
        </w:trPr>
        <w:tc>
          <w:tcPr>
            <w:tcW w:w="825" w:type="pct"/>
            <w:vMerge/>
          </w:tcPr>
          <w:p w14:paraId="5756FF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F93788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Андрей Платонов </w:t>
            </w:r>
            <w:r w:rsidRPr="00DA2C92">
              <w:rPr>
                <w:rFonts w:ascii="Times New Roman" w:hAnsi="Times New Roman"/>
                <w:sz w:val="24"/>
                <w:szCs w:val="24"/>
              </w:rPr>
              <w:t xml:space="preserve">(Андрей Платонович Климентов) (1899–1951) Сведения из биографии. </w:t>
            </w:r>
          </w:p>
          <w:p w14:paraId="1782EBD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«Усомнившийся Макар»</w:t>
            </w:r>
            <w:r w:rsidRPr="00DA2C92">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vMerge/>
          </w:tcPr>
          <w:p w14:paraId="149F78E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4EE9D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382D75A" w14:textId="77777777" w:rsidTr="00BD2041">
        <w:trPr>
          <w:trHeight w:val="20"/>
        </w:trPr>
        <w:tc>
          <w:tcPr>
            <w:tcW w:w="825" w:type="pct"/>
            <w:vMerge/>
          </w:tcPr>
          <w:p w14:paraId="582C3A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3D3BB3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vMerge/>
          </w:tcPr>
          <w:p w14:paraId="5CC2FC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F5B100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FA70BFB" w14:textId="77777777" w:rsidTr="00BD2041">
        <w:trPr>
          <w:trHeight w:val="309"/>
        </w:trPr>
        <w:tc>
          <w:tcPr>
            <w:tcW w:w="825" w:type="pct"/>
            <w:vMerge w:val="restart"/>
          </w:tcPr>
          <w:p w14:paraId="6D8C665E" w14:textId="77777777" w:rsidR="00604D85" w:rsidRPr="00DA2C92" w:rsidRDefault="00604D85" w:rsidP="00DA2C92">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4.3</w:t>
            </w:r>
          </w:p>
          <w:p w14:paraId="3E4019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lastRenderedPageBreak/>
              <w:t>Вечные темы в поэзии А. А. Ахматовой</w:t>
            </w:r>
          </w:p>
        </w:tc>
        <w:tc>
          <w:tcPr>
            <w:tcW w:w="3068" w:type="pct"/>
          </w:tcPr>
          <w:p w14:paraId="3C2734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4721ACE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1F42E7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7A236857" w14:textId="77777777" w:rsidTr="00D97B0B">
        <w:trPr>
          <w:trHeight w:val="3257"/>
        </w:trPr>
        <w:tc>
          <w:tcPr>
            <w:tcW w:w="825" w:type="pct"/>
            <w:vMerge/>
          </w:tcPr>
          <w:p w14:paraId="06836F2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B4B21B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Анна Андреевна Ахматова</w:t>
            </w:r>
            <w:r w:rsidRPr="00DA2C92">
              <w:rPr>
                <w:rFonts w:ascii="Times New Roman" w:hAnsi="Times New Roman"/>
                <w:sz w:val="24"/>
                <w:szCs w:val="24"/>
              </w:rPr>
              <w:t xml:space="preserve"> (1889–1966) Сведения из биографии. </w:t>
            </w:r>
          </w:p>
          <w:p w14:paraId="0C5A97A6"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«Песня последней встречи», «Сжала руки под темной вуалью…», «Смятение», «</w:t>
            </w:r>
            <w:proofErr w:type="gramStart"/>
            <w:r w:rsidRPr="00DA2C92">
              <w:rPr>
                <w:rFonts w:ascii="Times New Roman" w:hAnsi="Times New Roman"/>
                <w:i/>
                <w:iCs/>
                <w:sz w:val="24"/>
                <w:szCs w:val="24"/>
              </w:rPr>
              <w:t>Под крышей</w:t>
            </w:r>
            <w:proofErr w:type="gramEnd"/>
            <w:r w:rsidRPr="00DA2C92">
              <w:rPr>
                <w:rFonts w:ascii="Times New Roman" w:hAnsi="Times New Roman"/>
                <w:i/>
                <w:iCs/>
                <w:sz w:val="24"/>
                <w:szCs w:val="24"/>
              </w:rPr>
              <w:t xml:space="preserve">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DA2C92">
              <w:rPr>
                <w:rFonts w:ascii="Times New Roman" w:hAnsi="Times New Roman"/>
                <w:i/>
                <w:iCs/>
                <w:sz w:val="24"/>
                <w:szCs w:val="24"/>
              </w:rPr>
              <w:t>утешно</w:t>
            </w:r>
            <w:proofErr w:type="spellEnd"/>
            <w:r w:rsidRPr="00DA2C92">
              <w:rPr>
                <w:rFonts w:ascii="Times New Roman" w:hAnsi="Times New Roman"/>
                <w:i/>
                <w:iCs/>
                <w:sz w:val="24"/>
                <w:szCs w:val="24"/>
              </w:rPr>
              <w:t>…», «Родная земля», «Смуглый отрок бродил по аллеям…»</w:t>
            </w:r>
          </w:p>
          <w:p w14:paraId="0A78672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Лирика</w:t>
            </w:r>
            <w:r w:rsidRPr="00DA2C92">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14:paraId="48198D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Поэма</w:t>
            </w:r>
            <w:r w:rsidRPr="00DA2C92">
              <w:rPr>
                <w:rFonts w:ascii="Times New Roman" w:hAnsi="Times New Roman"/>
                <w:i/>
                <w:iCs/>
                <w:sz w:val="24"/>
                <w:szCs w:val="24"/>
              </w:rPr>
              <w:t xml:space="preserve"> «Реквием». </w:t>
            </w:r>
            <w:r w:rsidRPr="00DA2C92">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14:paraId="1756FF0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F83B0D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DA4DB69" w14:textId="77777777" w:rsidTr="00BD2041">
        <w:trPr>
          <w:trHeight w:val="191"/>
        </w:trPr>
        <w:tc>
          <w:tcPr>
            <w:tcW w:w="825" w:type="pct"/>
            <w:vMerge/>
          </w:tcPr>
          <w:p w14:paraId="3B66BB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F3EA9F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520B5F6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p>
        </w:tc>
        <w:tc>
          <w:tcPr>
            <w:tcW w:w="736" w:type="pct"/>
          </w:tcPr>
          <w:p w14:paraId="19585A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724B08" w14:textId="77777777" w:rsidTr="004F2144">
        <w:trPr>
          <w:trHeight w:val="189"/>
        </w:trPr>
        <w:tc>
          <w:tcPr>
            <w:tcW w:w="5000" w:type="pct"/>
            <w:gridSpan w:val="4"/>
          </w:tcPr>
          <w:p w14:paraId="688236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076FCA3E" w14:textId="77777777" w:rsidTr="008931EB">
        <w:trPr>
          <w:trHeight w:val="940"/>
        </w:trPr>
        <w:tc>
          <w:tcPr>
            <w:tcW w:w="825" w:type="pct"/>
            <w:vMerge w:val="restart"/>
          </w:tcPr>
          <w:p w14:paraId="49B54D05"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3068" w:type="pct"/>
          </w:tcPr>
          <w:p w14:paraId="4B588DDC"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1F4710F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14:paraId="04634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tc>
        <w:tc>
          <w:tcPr>
            <w:tcW w:w="736" w:type="pct"/>
            <w:vMerge w:val="restart"/>
          </w:tcPr>
          <w:p w14:paraId="2060D4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06F36774" w14:textId="77777777" w:rsidR="00807F75" w:rsidRDefault="00807F75" w:rsidP="00807F75">
            <w:pPr>
              <w:spacing w:after="0" w:line="240" w:lineRule="auto"/>
              <w:ind w:left="105"/>
              <w:jc w:val="center"/>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42D4887C" w14:textId="77777777" w:rsidR="00807F75"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2.1. – ПК 2.4</w:t>
            </w:r>
          </w:p>
          <w:p w14:paraId="6E84D17D" w14:textId="77777777" w:rsidR="00807F75" w:rsidRPr="005F2843"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3.1. – ПК 3.3</w:t>
            </w:r>
          </w:p>
          <w:p w14:paraId="6EDF4BE7" w14:textId="3B109A1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DC648B" w:rsidRPr="00DA2C92" w14:paraId="7E7CEC41" w14:textId="77777777" w:rsidTr="00BD2041">
        <w:trPr>
          <w:trHeight w:val="704"/>
        </w:trPr>
        <w:tc>
          <w:tcPr>
            <w:tcW w:w="825" w:type="pct"/>
            <w:vMerge/>
          </w:tcPr>
          <w:p w14:paraId="66AE6099" w14:textId="77777777" w:rsidR="00DC648B" w:rsidRPr="00DA2C92" w:rsidRDefault="00DC648B" w:rsidP="00DA2C92">
            <w:pPr>
              <w:spacing w:after="0" w:line="240" w:lineRule="auto"/>
              <w:jc w:val="both"/>
              <w:rPr>
                <w:rFonts w:ascii="Times New Roman" w:hAnsi="Times New Roman"/>
                <w:b/>
                <w:bCs/>
                <w:sz w:val="24"/>
                <w:szCs w:val="24"/>
              </w:rPr>
            </w:pPr>
          </w:p>
        </w:tc>
        <w:tc>
          <w:tcPr>
            <w:tcW w:w="3068" w:type="pct"/>
          </w:tcPr>
          <w:p w14:paraId="4ABCB0A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Практические занятия:</w:t>
            </w:r>
            <w:r w:rsidRPr="00DA2C92">
              <w:rPr>
                <w:rFonts w:ascii="Times New Roman" w:hAnsi="Times New Roman"/>
                <w:bCs/>
                <w:sz w:val="24"/>
                <w:szCs w:val="24"/>
              </w:rPr>
              <w:t xml:space="preserve"> участие в</w:t>
            </w:r>
            <w:r w:rsidRPr="00DA2C92">
              <w:rPr>
                <w:rFonts w:ascii="Times New Roman" w:hAnsi="Times New Roman"/>
                <w:b/>
                <w:bCs/>
                <w:sz w:val="24"/>
                <w:szCs w:val="24"/>
              </w:rPr>
              <w:t xml:space="preserve"> </w:t>
            </w:r>
            <w:r w:rsidRPr="00DA2C92">
              <w:rPr>
                <w:rFonts w:ascii="Times New Roman" w:hAnsi="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14:paraId="43D13C0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25769A6" w14:textId="57F6567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6E5B74DD" w14:textId="77777777" w:rsidTr="004F2144">
        <w:trPr>
          <w:trHeight w:val="399"/>
        </w:trPr>
        <w:tc>
          <w:tcPr>
            <w:tcW w:w="5000" w:type="pct"/>
            <w:gridSpan w:val="4"/>
          </w:tcPr>
          <w:p w14:paraId="198069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84D2979" w14:textId="77777777" w:rsidTr="00BD2041">
        <w:trPr>
          <w:trHeight w:val="20"/>
        </w:trPr>
        <w:tc>
          <w:tcPr>
            <w:tcW w:w="825" w:type="pct"/>
            <w:vMerge w:val="restart"/>
          </w:tcPr>
          <w:p w14:paraId="459F32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4.4</w:t>
            </w:r>
          </w:p>
          <w:p w14:paraId="0768026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i/>
                <w:iCs/>
                <w:color w:val="000000" w:themeColor="text1"/>
                <w:sz w:val="24"/>
                <w:szCs w:val="24"/>
              </w:rPr>
              <w:lastRenderedPageBreak/>
              <w:t>«Изгнанник, избранник»: М. А. Булгаков</w:t>
            </w:r>
          </w:p>
        </w:tc>
        <w:tc>
          <w:tcPr>
            <w:tcW w:w="3068" w:type="pct"/>
          </w:tcPr>
          <w:p w14:paraId="3C2FC3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0F5C15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AA85E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37FDEA91" w14:textId="77777777" w:rsidTr="00BD2041">
        <w:trPr>
          <w:trHeight w:val="2990"/>
        </w:trPr>
        <w:tc>
          <w:tcPr>
            <w:tcW w:w="825" w:type="pct"/>
            <w:vMerge/>
          </w:tcPr>
          <w:p w14:paraId="133CB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B19ADE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Афанасьевич Булгаков</w:t>
            </w:r>
            <w:r w:rsidRPr="00DA2C92">
              <w:rPr>
                <w:rFonts w:ascii="Times New Roman" w:hAnsi="Times New Roman"/>
                <w:sz w:val="24"/>
                <w:szCs w:val="24"/>
              </w:rPr>
              <w:t xml:space="preserve"> (1891–1940) «Изгнанник, избранник»: сведения из биографии (с обобщением ранее изученного) </w:t>
            </w:r>
          </w:p>
          <w:p w14:paraId="4330A5B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«Мастер и Маргарита».</w:t>
            </w:r>
            <w:r w:rsidRPr="00DA2C92">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3C517B66"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или </w:t>
            </w:r>
          </w:p>
          <w:p w14:paraId="6B922079" w14:textId="4077D86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«Белая гвардия».</w:t>
            </w:r>
            <w:r w:rsidRPr="00DA2C92">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1" w:type="pct"/>
            <w:vMerge/>
          </w:tcPr>
          <w:p w14:paraId="5FF4A3A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73785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082D612" w14:textId="77777777" w:rsidTr="00BD2041">
        <w:trPr>
          <w:trHeight w:val="20"/>
        </w:trPr>
        <w:tc>
          <w:tcPr>
            <w:tcW w:w="825" w:type="pct"/>
            <w:vMerge/>
          </w:tcPr>
          <w:p w14:paraId="231C8B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92EE9FE" w14:textId="7E10FF4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vMerge/>
          </w:tcPr>
          <w:p w14:paraId="37D3720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45CACF6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EADC809" w14:textId="77777777" w:rsidTr="00BD2041">
        <w:trPr>
          <w:trHeight w:val="20"/>
        </w:trPr>
        <w:tc>
          <w:tcPr>
            <w:tcW w:w="825" w:type="pct"/>
            <w:vMerge w:val="restart"/>
          </w:tcPr>
          <w:p w14:paraId="065B207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4.5</w:t>
            </w:r>
          </w:p>
          <w:p w14:paraId="70FA6533"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color w:val="000000" w:themeColor="text1"/>
                <w:sz w:val="24"/>
                <w:szCs w:val="24"/>
              </w:rPr>
              <w:t>М. А. Шолохов. Роман-эпопея «Тихий Дон»</w:t>
            </w:r>
          </w:p>
        </w:tc>
        <w:tc>
          <w:tcPr>
            <w:tcW w:w="3068" w:type="pct"/>
          </w:tcPr>
          <w:p w14:paraId="5109572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6E61564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738875D" w14:textId="371146B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391391CB" w14:textId="77777777" w:rsidTr="00DC648B">
        <w:trPr>
          <w:trHeight w:val="418"/>
        </w:trPr>
        <w:tc>
          <w:tcPr>
            <w:tcW w:w="825" w:type="pct"/>
            <w:vMerge/>
          </w:tcPr>
          <w:p w14:paraId="2BDFE58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7520D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Александрович Шолохов</w:t>
            </w:r>
            <w:r w:rsidRPr="00DA2C92">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14:paraId="737AC0A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Роман-эпопея </w:t>
            </w:r>
            <w:r w:rsidRPr="00DA2C92">
              <w:rPr>
                <w:rFonts w:ascii="Times New Roman" w:hAnsi="Times New Roman"/>
                <w:i/>
                <w:iCs/>
                <w:sz w:val="24"/>
                <w:szCs w:val="24"/>
              </w:rPr>
              <w:t xml:space="preserve">«Тихий Дон» </w:t>
            </w:r>
            <w:r w:rsidRPr="00DA2C92">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vMerge/>
          </w:tcPr>
          <w:p w14:paraId="473DEF5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2E1364ED" w14:textId="27CE795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905D154" w14:textId="77777777" w:rsidTr="00BD2041">
        <w:trPr>
          <w:trHeight w:val="20"/>
        </w:trPr>
        <w:tc>
          <w:tcPr>
            <w:tcW w:w="825" w:type="pct"/>
            <w:vMerge/>
          </w:tcPr>
          <w:p w14:paraId="3ECCED5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6B9F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эпизодами из выбранных глав</w:t>
            </w:r>
          </w:p>
        </w:tc>
        <w:tc>
          <w:tcPr>
            <w:tcW w:w="371" w:type="pct"/>
          </w:tcPr>
          <w:p w14:paraId="3880CE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0773A56" w14:textId="4862856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5A7E8E7" w14:textId="77777777" w:rsidTr="00604D85">
        <w:trPr>
          <w:trHeight w:val="20"/>
        </w:trPr>
        <w:tc>
          <w:tcPr>
            <w:tcW w:w="3893" w:type="pct"/>
            <w:gridSpan w:val="2"/>
            <w:vAlign w:val="center"/>
          </w:tcPr>
          <w:p w14:paraId="693362F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5</w:t>
            </w:r>
          </w:p>
          <w:p w14:paraId="305D0EEA" w14:textId="46F177B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«Поэт и мир»: Литературный процесс в России 40-х – середины 50-х годов ХХ века</w:t>
            </w:r>
          </w:p>
        </w:tc>
        <w:tc>
          <w:tcPr>
            <w:tcW w:w="371" w:type="pct"/>
          </w:tcPr>
          <w:p w14:paraId="7D11EEA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3FCD5EE" w14:textId="2465B7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424B0825" w14:textId="77777777" w:rsidTr="00BD2041">
        <w:trPr>
          <w:trHeight w:val="20"/>
        </w:trPr>
        <w:tc>
          <w:tcPr>
            <w:tcW w:w="825" w:type="pct"/>
            <w:vMerge w:val="restart"/>
          </w:tcPr>
          <w:p w14:paraId="159E867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5.1</w:t>
            </w:r>
          </w:p>
          <w:p w14:paraId="7D984A14" w14:textId="77777777" w:rsidR="00DC648B" w:rsidRPr="00DA2C92" w:rsidRDefault="00DC648B" w:rsidP="00DA2C92">
            <w:pPr>
              <w:spacing w:after="0" w:line="240" w:lineRule="auto"/>
              <w:jc w:val="center"/>
              <w:rPr>
                <w:rFonts w:ascii="Times New Roman" w:hAnsi="Times New Roman"/>
                <w:bCs/>
                <w:color w:val="000000" w:themeColor="text1"/>
                <w:sz w:val="24"/>
                <w:szCs w:val="24"/>
              </w:rPr>
            </w:pPr>
            <w:r w:rsidRPr="00DA2C92">
              <w:rPr>
                <w:rFonts w:ascii="Times New Roman" w:hAnsi="Times New Roman"/>
                <w:sz w:val="24"/>
                <w:szCs w:val="24"/>
              </w:rPr>
              <w:lastRenderedPageBreak/>
              <w:t xml:space="preserve">«Дойти до самой сути»: </w:t>
            </w:r>
            <w:r w:rsidRPr="00DA2C92">
              <w:rPr>
                <w:rFonts w:ascii="Times New Roman" w:hAnsi="Times New Roman"/>
                <w:bCs/>
                <w:color w:val="000000" w:themeColor="text1"/>
                <w:sz w:val="24"/>
                <w:szCs w:val="24"/>
              </w:rPr>
              <w:t>Б. Пастернак.</w:t>
            </w:r>
          </w:p>
          <w:p w14:paraId="565EE7D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t>Исповедальность лирики А. Г. Твардовского</w:t>
            </w:r>
          </w:p>
        </w:tc>
        <w:tc>
          <w:tcPr>
            <w:tcW w:w="3068" w:type="pct"/>
          </w:tcPr>
          <w:p w14:paraId="11F0DF4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60B254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346C042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EE92C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lastRenderedPageBreak/>
              <w:t>ОК 01, ОК 02, ОК 03, ОК 04, ОК 05, ОК 06, ОК 09</w:t>
            </w:r>
          </w:p>
        </w:tc>
      </w:tr>
      <w:tr w:rsidR="00DC648B" w:rsidRPr="00DA2C92" w14:paraId="4AF6DE6D" w14:textId="77777777" w:rsidTr="00BD2041">
        <w:trPr>
          <w:trHeight w:val="4830"/>
        </w:trPr>
        <w:tc>
          <w:tcPr>
            <w:tcW w:w="825" w:type="pct"/>
            <w:vMerge/>
          </w:tcPr>
          <w:p w14:paraId="53845A1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7811EB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Борис Леонидович Пастернак</w:t>
            </w:r>
            <w:r w:rsidRPr="00DA2C92">
              <w:rPr>
                <w:rFonts w:ascii="Times New Roman" w:hAnsi="Times New Roman"/>
                <w:sz w:val="24"/>
                <w:szCs w:val="24"/>
              </w:rPr>
              <w:t xml:space="preserve"> (1890–1960) Сведения из биографии. Лауреат Нобелевской премии по литературе </w:t>
            </w:r>
          </w:p>
          <w:p w14:paraId="4F841DB5"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сути…»,«Гамлет», «Зимняя ночь», «Любить иных – тяжелый крест…», «Никого не будет в доме…», «Снег идет», «Гефсиманский сад», «Быть знаменитым некрасиво…»</w:t>
            </w:r>
          </w:p>
          <w:p w14:paraId="1A7490AF"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04DF3A95"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Трифонович Твардовский</w:t>
            </w:r>
            <w:r w:rsidRPr="00DA2C92">
              <w:rPr>
                <w:rFonts w:ascii="Times New Roman" w:hAnsi="Times New Roman"/>
                <w:sz w:val="24"/>
                <w:szCs w:val="24"/>
              </w:rPr>
              <w:t xml:space="preserve"> (1910–1970) Сведения из биографии (с обобщением ранее изученного)</w:t>
            </w:r>
          </w:p>
          <w:p w14:paraId="02D711A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«Дробиться рваный цоколь монумента…», «Памяти матери», «Я убит подо Ржевом…», «Я знаю: никакой моей вины…»</w:t>
            </w:r>
            <w:r w:rsidRPr="00DA2C92">
              <w:rPr>
                <w:rFonts w:ascii="Times New Roman" w:hAnsi="Times New Roman"/>
                <w:sz w:val="24"/>
                <w:szCs w:val="24"/>
              </w:rPr>
              <w:t xml:space="preserve">, </w:t>
            </w:r>
            <w:r w:rsidRPr="00DA2C92">
              <w:rPr>
                <w:rFonts w:ascii="Times New Roman" w:hAnsi="Times New Roman"/>
                <w:i/>
                <w:iCs/>
                <w:sz w:val="24"/>
                <w:szCs w:val="24"/>
              </w:rPr>
              <w:t>«В тот день, когда окончилась война…», «Вся суть в одном единственном завете…», «Признание», «О сущем»</w:t>
            </w:r>
          </w:p>
          <w:p w14:paraId="0FCD6E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14:paraId="571C3E2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7189B52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AF7651" w14:textId="77777777" w:rsidTr="00BD2041">
        <w:trPr>
          <w:trHeight w:val="20"/>
        </w:trPr>
        <w:tc>
          <w:tcPr>
            <w:tcW w:w="825" w:type="pct"/>
            <w:vMerge/>
          </w:tcPr>
          <w:p w14:paraId="7BBFC5D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71616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371" w:type="pct"/>
          </w:tcPr>
          <w:p w14:paraId="7560C8B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tcPr>
          <w:p w14:paraId="1D007C5B" w14:textId="70E7D06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1AC473D" w14:textId="77777777" w:rsidTr="00604D85">
        <w:trPr>
          <w:trHeight w:val="20"/>
        </w:trPr>
        <w:tc>
          <w:tcPr>
            <w:tcW w:w="3893" w:type="pct"/>
            <w:gridSpan w:val="2"/>
            <w:vAlign w:val="center"/>
          </w:tcPr>
          <w:p w14:paraId="452BD4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6</w:t>
            </w:r>
          </w:p>
          <w:p w14:paraId="19A6F8F7" w14:textId="630CA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14:paraId="35A9C937" w14:textId="1D37A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D990045" w14:textId="6D4F839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0942B2E" w14:textId="77777777" w:rsidTr="00BD2041">
        <w:trPr>
          <w:trHeight w:val="20"/>
        </w:trPr>
        <w:tc>
          <w:tcPr>
            <w:tcW w:w="825" w:type="pct"/>
            <w:vMerge w:val="restart"/>
          </w:tcPr>
          <w:p w14:paraId="49359F6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6.1</w:t>
            </w:r>
          </w:p>
          <w:p w14:paraId="29317E7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Тема Великой Отечественной войны в литературе</w:t>
            </w:r>
          </w:p>
        </w:tc>
        <w:tc>
          <w:tcPr>
            <w:tcW w:w="3068" w:type="pct"/>
          </w:tcPr>
          <w:p w14:paraId="6ACCE38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Pr>
          <w:p w14:paraId="09C82B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6</w:t>
            </w:r>
          </w:p>
          <w:p w14:paraId="5142C05C" w14:textId="3B21CD9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14:paraId="08DA7A5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475DCAD4" w14:textId="77777777" w:rsidTr="00E75D03">
        <w:trPr>
          <w:trHeight w:val="2300"/>
        </w:trPr>
        <w:tc>
          <w:tcPr>
            <w:tcW w:w="825" w:type="pct"/>
            <w:vMerge/>
          </w:tcPr>
          <w:p w14:paraId="0F4959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2936E044" w14:textId="56DABA4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Поэзия и драматургия Великой Отечественной войне. </w:t>
            </w:r>
          </w:p>
          <w:p w14:paraId="0C07025D" w14:textId="181B1889"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14:paraId="03F26B0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Проблема нравственного выбора на войне</w:t>
            </w:r>
          </w:p>
          <w:p w14:paraId="06018D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Василий Владимирович Быков (1924–2003) </w:t>
            </w:r>
          </w:p>
          <w:p w14:paraId="0493595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14:paraId="23D80B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Виктор Петрович Астафьев (1924–2001). Традиции и новаторство писателя в изображении войны.</w:t>
            </w:r>
          </w:p>
          <w:p w14:paraId="3A43C13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14:paraId="0565A17A" w14:textId="0CB2967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Фадеев Александр Александрович (1901-1956) </w:t>
            </w:r>
          </w:p>
          <w:p w14:paraId="3233334B" w14:textId="0FFB8DE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14:paraId="714396D0" w14:textId="1AD9FA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4</w:t>
            </w:r>
          </w:p>
        </w:tc>
        <w:tc>
          <w:tcPr>
            <w:tcW w:w="736" w:type="pct"/>
            <w:vMerge/>
          </w:tcPr>
          <w:p w14:paraId="48FDB0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01169E" w14:textId="77777777" w:rsidTr="00BD2041">
        <w:trPr>
          <w:trHeight w:val="20"/>
        </w:trPr>
        <w:tc>
          <w:tcPr>
            <w:tcW w:w="825" w:type="pct"/>
            <w:vMerge/>
          </w:tcPr>
          <w:p w14:paraId="743AFE3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29720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14:paraId="163807C2" w14:textId="5DCA643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Чтение и анализ выбранных стихотворений и эпизодов из выбранных пьес</w:t>
            </w:r>
          </w:p>
        </w:tc>
        <w:tc>
          <w:tcPr>
            <w:tcW w:w="371" w:type="pct"/>
          </w:tcPr>
          <w:p w14:paraId="7E8E6DB9" w14:textId="3ACADA5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91440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67968DE" w14:textId="77777777" w:rsidTr="00BD2041">
        <w:trPr>
          <w:trHeight w:val="20"/>
        </w:trPr>
        <w:tc>
          <w:tcPr>
            <w:tcW w:w="825" w:type="pct"/>
            <w:vMerge w:val="restart"/>
          </w:tcPr>
          <w:p w14:paraId="7B6673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6.2</w:t>
            </w:r>
          </w:p>
          <w:p w14:paraId="24651360"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Тоталитарная тема в литературе второй</w:t>
            </w:r>
          </w:p>
          <w:p w14:paraId="54A51A1F"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ХХ века</w:t>
            </w:r>
          </w:p>
        </w:tc>
        <w:tc>
          <w:tcPr>
            <w:tcW w:w="3068" w:type="pct"/>
          </w:tcPr>
          <w:p w14:paraId="5CE805B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4C2FC08D" w14:textId="2B832EB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sz w:val="24"/>
                <w:szCs w:val="24"/>
              </w:rPr>
              <w:t>2</w:t>
            </w:r>
          </w:p>
        </w:tc>
        <w:tc>
          <w:tcPr>
            <w:tcW w:w="736" w:type="pct"/>
          </w:tcPr>
          <w:p w14:paraId="5EFACC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EB145B" w14:textId="77777777" w:rsidTr="00DC648B">
        <w:trPr>
          <w:trHeight w:val="559"/>
        </w:trPr>
        <w:tc>
          <w:tcPr>
            <w:tcW w:w="825" w:type="pct"/>
            <w:vMerge/>
          </w:tcPr>
          <w:p w14:paraId="0AB8F56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4AB215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 И. Солженицын</w:t>
            </w:r>
            <w:r w:rsidRPr="00DA2C92">
              <w:rPr>
                <w:rFonts w:ascii="Times New Roman" w:hAnsi="Times New Roman"/>
                <w:sz w:val="24"/>
                <w:szCs w:val="24"/>
              </w:rPr>
              <w:t xml:space="preserve"> «Один день Ивана Денисовича»; </w:t>
            </w:r>
            <w:r w:rsidRPr="00DA2C92">
              <w:rPr>
                <w:rFonts w:ascii="Times New Roman" w:hAnsi="Times New Roman"/>
                <w:i/>
                <w:iCs/>
                <w:sz w:val="24"/>
                <w:szCs w:val="24"/>
              </w:rPr>
              <w:t xml:space="preserve">В. Т. Шаламов </w:t>
            </w:r>
            <w:r w:rsidRPr="00DA2C92">
              <w:rPr>
                <w:rFonts w:ascii="Times New Roman" w:hAnsi="Times New Roman"/>
                <w:sz w:val="24"/>
                <w:szCs w:val="24"/>
              </w:rPr>
              <w:t>«Колымские рассказы» (по выбору учителя)</w:t>
            </w:r>
          </w:p>
          <w:p w14:paraId="642B1E4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Исаевич Солженицын</w:t>
            </w:r>
            <w:r w:rsidRPr="00DA2C92">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14:paraId="6534BC64"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«Один день Ивана Денисовича»</w:t>
            </w:r>
          </w:p>
          <w:p w14:paraId="332C302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vMerge w:val="restart"/>
          </w:tcPr>
          <w:p w14:paraId="1DF7E29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3E3FE55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3E6221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12E18CEE"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74EC7EE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636D1B7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5EB2CB3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2D0D3C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5DB2545"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141251C" w14:textId="2058B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2</w:t>
            </w:r>
          </w:p>
        </w:tc>
        <w:tc>
          <w:tcPr>
            <w:tcW w:w="736" w:type="pct"/>
            <w:vMerge w:val="restart"/>
          </w:tcPr>
          <w:p w14:paraId="7B39793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42103D08" w14:textId="77777777" w:rsidTr="00BD2041">
        <w:trPr>
          <w:trHeight w:val="20"/>
        </w:trPr>
        <w:tc>
          <w:tcPr>
            <w:tcW w:w="825" w:type="pct"/>
            <w:vMerge/>
          </w:tcPr>
          <w:p w14:paraId="6378D2E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D3EEA3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vMerge/>
          </w:tcPr>
          <w:p w14:paraId="61AB15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B59E0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35E6F8E" w14:textId="77777777" w:rsidTr="00BD2041">
        <w:trPr>
          <w:trHeight w:val="20"/>
        </w:trPr>
        <w:tc>
          <w:tcPr>
            <w:tcW w:w="825" w:type="pct"/>
            <w:vMerge w:val="restart"/>
          </w:tcPr>
          <w:p w14:paraId="04022B8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6.3</w:t>
            </w:r>
          </w:p>
          <w:p w14:paraId="624DC3A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Социальная и нравственная проблематика в литературе второй половины ХХ века</w:t>
            </w:r>
          </w:p>
        </w:tc>
        <w:tc>
          <w:tcPr>
            <w:tcW w:w="3068" w:type="pct"/>
          </w:tcPr>
          <w:p w14:paraId="5C5781B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Pr>
          <w:p w14:paraId="2417E4C2" w14:textId="5C9A251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tcPr>
          <w:p w14:paraId="43AF9E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4E624B6" w14:textId="77777777" w:rsidTr="00BD2041">
        <w:trPr>
          <w:trHeight w:val="2300"/>
        </w:trPr>
        <w:tc>
          <w:tcPr>
            <w:tcW w:w="825" w:type="pct"/>
            <w:vMerge/>
          </w:tcPr>
          <w:p w14:paraId="18EA62E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2E0A987"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Валентин Григорьевич Распутин </w:t>
            </w:r>
            <w:r w:rsidRPr="00DA2C92">
              <w:rPr>
                <w:rFonts w:ascii="Times New Roman" w:hAnsi="Times New Roman"/>
                <w:sz w:val="24"/>
                <w:szCs w:val="24"/>
              </w:rPr>
              <w:t>(1937–2015)</w:t>
            </w:r>
          </w:p>
          <w:p w14:paraId="2FD4A50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Повесть</w:t>
            </w:r>
            <w:r w:rsidRPr="00DA2C92">
              <w:rPr>
                <w:rFonts w:ascii="Times New Roman" w:hAnsi="Times New Roman"/>
                <w:i/>
                <w:iCs/>
                <w:sz w:val="24"/>
                <w:szCs w:val="24"/>
              </w:rPr>
              <w:t xml:space="preserve"> «Прощание с Матерой».</w:t>
            </w:r>
            <w:r w:rsidRPr="00DA2C92">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DA2C92">
              <w:rPr>
                <w:rFonts w:ascii="Times New Roman" w:hAnsi="Times New Roman"/>
                <w:sz w:val="24"/>
                <w:szCs w:val="24"/>
              </w:rPr>
              <w:t>Шепетко</w:t>
            </w:r>
            <w:proofErr w:type="spellEnd"/>
            <w:r w:rsidRPr="00DA2C92">
              <w:rPr>
                <w:rFonts w:ascii="Times New Roman" w:hAnsi="Times New Roman"/>
                <w:sz w:val="24"/>
                <w:szCs w:val="24"/>
              </w:rPr>
              <w:t xml:space="preserve"> по мотивам </w:t>
            </w:r>
            <w:proofErr w:type="spellStart"/>
            <w:r w:rsidRPr="00DA2C92">
              <w:rPr>
                <w:rFonts w:ascii="Times New Roman" w:hAnsi="Times New Roman"/>
                <w:sz w:val="24"/>
                <w:szCs w:val="24"/>
              </w:rPr>
              <w:t>распутинской</w:t>
            </w:r>
            <w:proofErr w:type="spellEnd"/>
            <w:r w:rsidRPr="00DA2C92">
              <w:rPr>
                <w:rFonts w:ascii="Times New Roman" w:hAnsi="Times New Roman"/>
                <w:sz w:val="24"/>
                <w:szCs w:val="24"/>
              </w:rPr>
              <w:t xml:space="preserve"> повести. </w:t>
            </w:r>
          </w:p>
          <w:p w14:paraId="0BCC5A5C"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Василий Макарович Шукшин</w:t>
            </w:r>
            <w:r w:rsidRPr="00DA2C92">
              <w:rPr>
                <w:rFonts w:ascii="Times New Roman" w:hAnsi="Times New Roman"/>
                <w:sz w:val="24"/>
                <w:szCs w:val="24"/>
              </w:rPr>
              <w:t xml:space="preserve"> (1929–1974)</w:t>
            </w:r>
          </w:p>
          <w:p w14:paraId="39B33A3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Рассказы </w:t>
            </w:r>
            <w:r w:rsidRPr="00DA2C92">
              <w:rPr>
                <w:rFonts w:ascii="Times New Roman" w:hAnsi="Times New Roman"/>
                <w:i/>
                <w:iCs/>
                <w:sz w:val="24"/>
                <w:szCs w:val="24"/>
              </w:rPr>
              <w:t>«Микроскоп»</w:t>
            </w:r>
            <w:r w:rsidRPr="00DA2C92">
              <w:rPr>
                <w:rFonts w:ascii="Times New Roman" w:hAnsi="Times New Roman"/>
                <w:sz w:val="24"/>
                <w:szCs w:val="24"/>
              </w:rPr>
              <w:t xml:space="preserve">, </w:t>
            </w:r>
            <w:r w:rsidRPr="00DA2C92">
              <w:rPr>
                <w:rFonts w:ascii="Times New Roman" w:hAnsi="Times New Roman"/>
                <w:i/>
                <w:iCs/>
                <w:sz w:val="24"/>
                <w:szCs w:val="24"/>
              </w:rPr>
              <w:t>«Срезал».</w:t>
            </w:r>
            <w:r w:rsidRPr="00DA2C92">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w:t>
            </w:r>
            <w:proofErr w:type="spellStart"/>
            <w:r w:rsidRPr="00DA2C92">
              <w:rPr>
                <w:rFonts w:ascii="Times New Roman" w:hAnsi="Times New Roman"/>
                <w:sz w:val="24"/>
                <w:szCs w:val="24"/>
              </w:rPr>
              <w:t>шукшинских</w:t>
            </w:r>
            <w:proofErr w:type="spellEnd"/>
            <w:r w:rsidRPr="00DA2C92">
              <w:rPr>
                <w:rFonts w:ascii="Times New Roman" w:hAnsi="Times New Roman"/>
                <w:sz w:val="24"/>
                <w:szCs w:val="24"/>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14:paraId="2BCD0B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val="restart"/>
          </w:tcPr>
          <w:p w14:paraId="7446A2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4AFB5E9" w14:textId="77777777" w:rsidTr="00BD2041">
        <w:trPr>
          <w:trHeight w:val="20"/>
        </w:trPr>
        <w:tc>
          <w:tcPr>
            <w:tcW w:w="825" w:type="pct"/>
            <w:vMerge/>
          </w:tcPr>
          <w:p w14:paraId="1C1B2B4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9579EA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Чтение и анализ фрагментов повести В. Распутина.</w:t>
            </w:r>
            <w:r w:rsidRPr="00DA2C92">
              <w:rPr>
                <w:rFonts w:ascii="Times New Roman" w:hAnsi="Times New Roman"/>
                <w:b/>
                <w:sz w:val="24"/>
                <w:szCs w:val="24"/>
              </w:rPr>
              <w:t xml:space="preserve"> </w:t>
            </w:r>
            <w:r w:rsidRPr="00DA2C92">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w:t>
            </w:r>
            <w:r w:rsidRPr="00DA2C92">
              <w:rPr>
                <w:rFonts w:ascii="Times New Roman" w:hAnsi="Times New Roman"/>
                <w:iCs/>
                <w:color w:val="000000" w:themeColor="text1"/>
                <w:sz w:val="24"/>
                <w:szCs w:val="24"/>
                <w:lang w:eastAsia="ru-RU"/>
              </w:rPr>
              <w:t>Х</w:t>
            </w:r>
            <w:r w:rsidRPr="00DA2C92">
              <w:rPr>
                <w:rFonts w:ascii="Times New Roman" w:eastAsia="MS Mincho" w:hAnsi="Times New Roman"/>
                <w:iCs/>
                <w:color w:val="000000" w:themeColor="text1"/>
                <w:sz w:val="24"/>
                <w:szCs w:val="24"/>
                <w:lang w:eastAsia="ru-RU"/>
              </w:rPr>
              <w:t>1</w:t>
            </w:r>
            <w:r w:rsidRPr="00DA2C92">
              <w:rPr>
                <w:rFonts w:ascii="Times New Roman" w:hAnsi="Times New Roman"/>
                <w:iCs/>
                <w:color w:val="000000" w:themeColor="text1"/>
                <w:sz w:val="24"/>
                <w:szCs w:val="24"/>
                <w:lang w:eastAsia="ru-RU"/>
              </w:rPr>
              <w:t xml:space="preserve">Х века: </w:t>
            </w:r>
            <w:r w:rsidRPr="00DA2C92">
              <w:rPr>
                <w:rFonts w:ascii="Times New Roman" w:hAnsi="Times New Roman"/>
                <w:bCs/>
                <w:sz w:val="24"/>
                <w:szCs w:val="24"/>
              </w:rPr>
              <w:t xml:space="preserve">сходство и отличие (составление таблицы). Речевая характеристика героев, открытый финал </w:t>
            </w:r>
            <w:proofErr w:type="spellStart"/>
            <w:r w:rsidRPr="00DA2C92">
              <w:rPr>
                <w:rFonts w:ascii="Times New Roman" w:hAnsi="Times New Roman"/>
                <w:bCs/>
                <w:sz w:val="24"/>
                <w:szCs w:val="24"/>
              </w:rPr>
              <w:t>шукшинских</w:t>
            </w:r>
            <w:proofErr w:type="spellEnd"/>
            <w:r w:rsidRPr="00DA2C92">
              <w:rPr>
                <w:rFonts w:ascii="Times New Roman" w:hAnsi="Times New Roman"/>
                <w:bCs/>
                <w:sz w:val="24"/>
                <w:szCs w:val="24"/>
              </w:rPr>
              <w:t xml:space="preserve"> произведений</w:t>
            </w:r>
          </w:p>
        </w:tc>
        <w:tc>
          <w:tcPr>
            <w:tcW w:w="371" w:type="pct"/>
          </w:tcPr>
          <w:p w14:paraId="116F3D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73A74FD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996F932" w14:textId="77777777" w:rsidTr="00BD2041">
        <w:trPr>
          <w:trHeight w:val="477"/>
        </w:trPr>
        <w:tc>
          <w:tcPr>
            <w:tcW w:w="5000" w:type="pct"/>
            <w:gridSpan w:val="4"/>
          </w:tcPr>
          <w:p w14:paraId="13E2A9C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6EAFC240" w14:textId="77777777" w:rsidTr="00BD2041">
        <w:trPr>
          <w:trHeight w:val="885"/>
        </w:trPr>
        <w:tc>
          <w:tcPr>
            <w:tcW w:w="825" w:type="pct"/>
            <w:vMerge w:val="restart"/>
          </w:tcPr>
          <w:p w14:paraId="2FE2FA3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«Говори, говори…»: диалог как средство характеристики человека</w:t>
            </w:r>
          </w:p>
        </w:tc>
        <w:tc>
          <w:tcPr>
            <w:tcW w:w="3068" w:type="pct"/>
          </w:tcPr>
          <w:p w14:paraId="31A4C3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18E16B7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14:paraId="1AE4C2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0468F9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6D561420" w14:textId="77777777" w:rsidR="00807F75" w:rsidRDefault="00807F75" w:rsidP="00807F75">
            <w:pPr>
              <w:spacing w:after="0" w:line="240" w:lineRule="auto"/>
              <w:ind w:left="105"/>
              <w:jc w:val="center"/>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1A4EF741" w14:textId="77777777" w:rsidR="00807F75"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2.1. – ПК 2.4</w:t>
            </w:r>
          </w:p>
          <w:p w14:paraId="6270342E" w14:textId="77777777" w:rsidR="00807F75" w:rsidRPr="005F2843"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3.1. – ПК 3.3</w:t>
            </w:r>
          </w:p>
          <w:p w14:paraId="550CFF6C" w14:textId="78659D7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DC648B" w:rsidRPr="00DA2C92" w14:paraId="1DE92290" w14:textId="77777777" w:rsidTr="00BD2041">
        <w:trPr>
          <w:trHeight w:val="885"/>
        </w:trPr>
        <w:tc>
          <w:tcPr>
            <w:tcW w:w="825" w:type="pct"/>
            <w:vMerge/>
          </w:tcPr>
          <w:p w14:paraId="67BC004B" w14:textId="77777777"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32641E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71" w:type="pct"/>
          </w:tcPr>
          <w:p w14:paraId="45F5EB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D1C334E" w14:textId="312C1D3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4E438D8" w14:textId="77777777" w:rsidTr="004F2144">
        <w:trPr>
          <w:trHeight w:val="381"/>
        </w:trPr>
        <w:tc>
          <w:tcPr>
            <w:tcW w:w="5000" w:type="pct"/>
            <w:gridSpan w:val="4"/>
          </w:tcPr>
          <w:p w14:paraId="13DF9F0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3C4527D6" w14:textId="77777777" w:rsidTr="00604D85">
        <w:trPr>
          <w:trHeight w:val="20"/>
        </w:trPr>
        <w:tc>
          <w:tcPr>
            <w:tcW w:w="3893" w:type="pct"/>
            <w:gridSpan w:val="2"/>
            <w:vAlign w:val="center"/>
          </w:tcPr>
          <w:p w14:paraId="54B5FC3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7</w:t>
            </w:r>
          </w:p>
          <w:p w14:paraId="48B96979" w14:textId="0DC48E01" w:rsidR="00604D85" w:rsidRPr="00DA2C92" w:rsidRDefault="00604D85" w:rsidP="00DA2C9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«Людей неинтересных в мире нет»: Литература с середины 1960-х годов до начала ХХ</w:t>
            </w:r>
            <w:r w:rsidRPr="00DA2C92">
              <w:rPr>
                <w:rFonts w:ascii="Times New Roman" w:hAnsi="Times New Roman"/>
                <w:b/>
                <w:bCs/>
                <w:sz w:val="24"/>
                <w:szCs w:val="24"/>
                <w:lang w:val="en-US"/>
              </w:rPr>
              <w:t>I</w:t>
            </w:r>
            <w:r w:rsidRPr="00DA2C92">
              <w:rPr>
                <w:rFonts w:ascii="Times New Roman" w:hAnsi="Times New Roman"/>
                <w:b/>
                <w:bCs/>
                <w:sz w:val="24"/>
                <w:szCs w:val="24"/>
              </w:rPr>
              <w:t xml:space="preserve"> века</w:t>
            </w:r>
          </w:p>
        </w:tc>
        <w:tc>
          <w:tcPr>
            <w:tcW w:w="371" w:type="pct"/>
          </w:tcPr>
          <w:p w14:paraId="0C102F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63F4AA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12DA980" w14:textId="77777777" w:rsidTr="00BD2041">
        <w:trPr>
          <w:trHeight w:val="20"/>
        </w:trPr>
        <w:tc>
          <w:tcPr>
            <w:tcW w:w="825" w:type="pct"/>
            <w:vMerge w:val="restart"/>
          </w:tcPr>
          <w:p w14:paraId="441606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7.1</w:t>
            </w:r>
          </w:p>
          <w:p w14:paraId="1C145ED5"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Лирика: проблематика и образы</w:t>
            </w:r>
          </w:p>
        </w:tc>
        <w:tc>
          <w:tcPr>
            <w:tcW w:w="3068" w:type="pct"/>
          </w:tcPr>
          <w:p w14:paraId="5486D5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086FCA5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74A1DC0"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B3B3E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50826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67FD47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E138D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269C2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3F1260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14AA21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4835E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DA54FA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921B81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5545F58"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74DE16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7BFEAA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FC3E54"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DC66F1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7D72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911400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6D2CC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CB05BA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A5B32F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32B6C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49FF50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878D61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3C19A22" w14:textId="7EB9E3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val="restart"/>
          </w:tcPr>
          <w:p w14:paraId="4542DD3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E6696ED" w14:textId="77777777" w:rsidTr="00604D85">
        <w:trPr>
          <w:trHeight w:val="701"/>
        </w:trPr>
        <w:tc>
          <w:tcPr>
            <w:tcW w:w="825" w:type="pct"/>
            <w:vMerge/>
          </w:tcPr>
          <w:p w14:paraId="3FCC6C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06BD5B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63F2146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Иосиф Александрович Бродский </w:t>
            </w:r>
            <w:r w:rsidRPr="00DA2C92">
              <w:rPr>
                <w:rFonts w:ascii="Times New Roman" w:hAnsi="Times New Roman"/>
                <w:sz w:val="24"/>
                <w:szCs w:val="24"/>
              </w:rPr>
              <w:t>(1940–1996) Лауреат Нобелевской премии по литературе</w:t>
            </w:r>
          </w:p>
          <w:p w14:paraId="5904E411"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 деревне Бог живет по углам…», «Пилигримы», «Воротишься на родину. Ну что ж», «Стансы», «</w:t>
            </w:r>
            <w:proofErr w:type="spellStart"/>
            <w:r w:rsidRPr="00DA2C92">
              <w:rPr>
                <w:rFonts w:ascii="Times New Roman" w:hAnsi="Times New Roman"/>
                <w:i/>
                <w:iCs/>
                <w:sz w:val="24"/>
                <w:szCs w:val="24"/>
                <w:lang w:val="en-US"/>
              </w:rPr>
              <w:t>Postsciptum</w:t>
            </w:r>
            <w:proofErr w:type="spellEnd"/>
            <w:r w:rsidRPr="00DA2C92">
              <w:rPr>
                <w:rFonts w:ascii="Times New Roman" w:hAnsi="Times New Roman"/>
                <w:i/>
                <w:iCs/>
                <w:sz w:val="24"/>
                <w:szCs w:val="24"/>
              </w:rPr>
              <w:t xml:space="preserve">» («Как жаль, что тем, чем стала для меня…»), «Ниоткуда с любовью </w:t>
            </w:r>
            <w:proofErr w:type="spellStart"/>
            <w:r w:rsidRPr="00DA2C92">
              <w:rPr>
                <w:rFonts w:ascii="Times New Roman" w:hAnsi="Times New Roman"/>
                <w:i/>
                <w:iCs/>
                <w:sz w:val="24"/>
                <w:szCs w:val="24"/>
              </w:rPr>
              <w:t>надцатого</w:t>
            </w:r>
            <w:proofErr w:type="spellEnd"/>
            <w:r w:rsidRPr="00DA2C92">
              <w:rPr>
                <w:rFonts w:ascii="Times New Roman" w:hAnsi="Times New Roman"/>
                <w:i/>
                <w:iCs/>
                <w:sz w:val="24"/>
                <w:szCs w:val="24"/>
              </w:rPr>
              <w:t xml:space="preserve"> </w:t>
            </w:r>
            <w:proofErr w:type="spellStart"/>
            <w:r w:rsidRPr="00DA2C92">
              <w:rPr>
                <w:rFonts w:ascii="Times New Roman" w:hAnsi="Times New Roman"/>
                <w:i/>
                <w:iCs/>
                <w:sz w:val="24"/>
                <w:szCs w:val="24"/>
              </w:rPr>
              <w:t>мартобря</w:t>
            </w:r>
            <w:proofErr w:type="spellEnd"/>
            <w:r w:rsidRPr="00DA2C92">
              <w:rPr>
                <w:rFonts w:ascii="Times New Roman" w:hAnsi="Times New Roman"/>
                <w:i/>
                <w:iCs/>
                <w:sz w:val="24"/>
                <w:szCs w:val="24"/>
              </w:rPr>
              <w:t>…», «Конец прекрасной эпохи», «Пятая годовщина», «На столетие Анны Ахматовой», «Рождественская звезда»</w:t>
            </w:r>
            <w:r w:rsidRPr="00DA2C92">
              <w:rPr>
                <w:rFonts w:ascii="Times New Roman" w:hAnsi="Times New Roman"/>
                <w:sz w:val="24"/>
                <w:szCs w:val="24"/>
              </w:rPr>
              <w:t xml:space="preserve">, </w:t>
            </w:r>
            <w:r w:rsidRPr="00DA2C92">
              <w:rPr>
                <w:rFonts w:ascii="Times New Roman" w:hAnsi="Times New Roman"/>
                <w:i/>
                <w:iCs/>
                <w:sz w:val="24"/>
                <w:szCs w:val="24"/>
              </w:rPr>
              <w:t xml:space="preserve">«Не выходи из комнаты…» </w:t>
            </w:r>
            <w:r w:rsidRPr="00DA2C92">
              <w:rPr>
                <w:rFonts w:ascii="Times New Roman" w:hAnsi="Times New Roman"/>
                <w:sz w:val="24"/>
                <w:szCs w:val="24"/>
              </w:rPr>
              <w:t>(по выбору учителя)</w:t>
            </w:r>
          </w:p>
          <w:p w14:paraId="2BAE52A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59A6329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Давид Самуилович Самойлов</w:t>
            </w:r>
            <w:r w:rsidRPr="00DA2C92">
              <w:rPr>
                <w:rFonts w:ascii="Times New Roman" w:hAnsi="Times New Roman"/>
                <w:sz w:val="24"/>
                <w:szCs w:val="24"/>
              </w:rPr>
              <w:t xml:space="preserve"> (Давид Самуилович Кауфман)</w:t>
            </w:r>
            <w:r w:rsidRPr="00DA2C92">
              <w:rPr>
                <w:rFonts w:ascii="Times New Roman" w:hAnsi="Times New Roman"/>
                <w:i/>
                <w:iCs/>
                <w:sz w:val="24"/>
                <w:szCs w:val="24"/>
              </w:rPr>
              <w:t xml:space="preserve"> </w:t>
            </w:r>
            <w:r w:rsidRPr="00DA2C92">
              <w:rPr>
                <w:rFonts w:ascii="Times New Roman" w:hAnsi="Times New Roman"/>
                <w:sz w:val="24"/>
                <w:szCs w:val="24"/>
              </w:rPr>
              <w:t xml:space="preserve">(1920–1990) Поэт, влюбленный в жизнь. </w:t>
            </w:r>
            <w:r w:rsidRPr="00DA2C92">
              <w:rPr>
                <w:rFonts w:ascii="Times New Roman" w:hAnsi="Times New Roman"/>
                <w:i/>
                <w:iCs/>
                <w:sz w:val="24"/>
                <w:szCs w:val="24"/>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DA2C92">
              <w:rPr>
                <w:rFonts w:ascii="Times New Roman" w:hAnsi="Times New Roman"/>
                <w:sz w:val="24"/>
                <w:szCs w:val="24"/>
              </w:rPr>
              <w:t>(по выбору учителя)</w:t>
            </w:r>
          </w:p>
          <w:p w14:paraId="57EF240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371" w:type="pct"/>
            <w:vMerge/>
          </w:tcPr>
          <w:p w14:paraId="0C46906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0A1E105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4011B6" w14:textId="77777777" w:rsidTr="00BD2041">
        <w:trPr>
          <w:trHeight w:val="20"/>
        </w:trPr>
        <w:tc>
          <w:tcPr>
            <w:tcW w:w="825" w:type="pct"/>
            <w:vMerge/>
          </w:tcPr>
          <w:p w14:paraId="00B8E57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04767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vMerge/>
          </w:tcPr>
          <w:p w14:paraId="5E57F46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6F48DC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936A1A0" w14:textId="77777777" w:rsidTr="00E472E7">
        <w:trPr>
          <w:trHeight w:val="701"/>
        </w:trPr>
        <w:tc>
          <w:tcPr>
            <w:tcW w:w="825" w:type="pct"/>
            <w:vMerge w:val="restart"/>
          </w:tcPr>
          <w:p w14:paraId="09F44CA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7.2</w:t>
            </w:r>
          </w:p>
          <w:p w14:paraId="7C2DA53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Драматургия: традиции и новаторство</w:t>
            </w:r>
          </w:p>
        </w:tc>
        <w:tc>
          <w:tcPr>
            <w:tcW w:w="3068" w:type="pct"/>
          </w:tcPr>
          <w:p w14:paraId="7E2732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40CFE3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Александр Валентинович Вампилов </w:t>
            </w:r>
            <w:r w:rsidRPr="00DA2C92">
              <w:rPr>
                <w:rFonts w:ascii="Times New Roman" w:hAnsi="Times New Roman"/>
                <w:sz w:val="24"/>
                <w:szCs w:val="24"/>
              </w:rPr>
              <w:t>(1937–1972)</w:t>
            </w:r>
          </w:p>
          <w:p w14:paraId="025D3831"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«Провинциальные анекдоты» </w:t>
            </w:r>
            <w:r w:rsidRPr="00DA2C92">
              <w:rPr>
                <w:rFonts w:ascii="Times New Roman" w:hAnsi="Times New Roman"/>
                <w:sz w:val="24"/>
                <w:szCs w:val="24"/>
              </w:rPr>
              <w:t>(две одноактные пьесы: «История с метранпажем» и «Двадцать минут с ангелом»).</w:t>
            </w:r>
          </w:p>
          <w:p w14:paraId="4D415DF5"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14:paraId="5FBE55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lastRenderedPageBreak/>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A2C92">
              <w:rPr>
                <w:rFonts w:ascii="Times New Roman" w:hAnsi="Times New Roman"/>
                <w:i/>
                <w:iCs/>
                <w:sz w:val="24"/>
                <w:szCs w:val="24"/>
              </w:rPr>
              <w:t>(«История с метранпажем»)</w:t>
            </w:r>
          </w:p>
          <w:p w14:paraId="23E8A36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w:t>
            </w:r>
            <w:r w:rsidRPr="00DA2C92">
              <w:rPr>
                <w:rFonts w:ascii="Times New Roman" w:hAnsi="Times New Roman"/>
                <w:i/>
                <w:iCs/>
                <w:sz w:val="24"/>
                <w:szCs w:val="24"/>
              </w:rPr>
              <w:t>Двадцать минут с ангелом</w:t>
            </w:r>
            <w:r w:rsidRPr="00DA2C92">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vMerge w:val="restart"/>
          </w:tcPr>
          <w:p w14:paraId="2ED0DDE4"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1DDD2DE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29034C75" w14:textId="77777777" w:rsidTr="00BD2041">
        <w:trPr>
          <w:trHeight w:val="20"/>
        </w:trPr>
        <w:tc>
          <w:tcPr>
            <w:tcW w:w="825" w:type="pct"/>
            <w:vMerge/>
          </w:tcPr>
          <w:p w14:paraId="4FE3657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1B981F7" w14:textId="43317D1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vMerge/>
          </w:tcPr>
          <w:p w14:paraId="24BBCFDA"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4219F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490C072C" w14:textId="77777777" w:rsidTr="00604D85">
        <w:trPr>
          <w:trHeight w:val="20"/>
        </w:trPr>
        <w:tc>
          <w:tcPr>
            <w:tcW w:w="3893" w:type="pct"/>
            <w:gridSpan w:val="2"/>
            <w:vAlign w:val="center"/>
          </w:tcPr>
          <w:p w14:paraId="0C12A69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8. </w:t>
            </w:r>
          </w:p>
          <w:p w14:paraId="6749C53C" w14:textId="2EF51AD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Литература второй половины XX - начала XXI века</w:t>
            </w:r>
          </w:p>
        </w:tc>
        <w:tc>
          <w:tcPr>
            <w:tcW w:w="371" w:type="pct"/>
          </w:tcPr>
          <w:p w14:paraId="14207155" w14:textId="0E570EB1"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BA877E3" w14:textId="1F811BB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F80C513" w14:textId="77777777" w:rsidTr="00BD2041">
        <w:trPr>
          <w:trHeight w:val="20"/>
        </w:trPr>
        <w:tc>
          <w:tcPr>
            <w:tcW w:w="825" w:type="pct"/>
          </w:tcPr>
          <w:p w14:paraId="159AB051" w14:textId="22F645C4"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8.1. Проза</w:t>
            </w:r>
          </w:p>
          <w:p w14:paraId="5EC3D4BF" w14:textId="1F9C62D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tcPr>
          <w:p w14:paraId="19C58BC4" w14:textId="0EBDBE5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DA2C92">
              <w:rPr>
                <w:rFonts w:ascii="Times New Roman" w:hAnsi="Times New Roman"/>
                <w:sz w:val="24"/>
                <w:szCs w:val="24"/>
              </w:rPr>
              <w:t>Бобришный</w:t>
            </w:r>
            <w:proofErr w:type="spellEnd"/>
            <w:r w:rsidRPr="00DA2C92">
              <w:rPr>
                <w:rFonts w:ascii="Times New Roman" w:hAnsi="Times New Roman"/>
                <w:sz w:val="24"/>
                <w:szCs w:val="24"/>
              </w:rPr>
              <w:t xml:space="preserve"> </w:t>
            </w:r>
            <w:proofErr w:type="spellStart"/>
            <w:r w:rsidRPr="00DA2C92">
              <w:rPr>
                <w:rFonts w:ascii="Times New Roman" w:hAnsi="Times New Roman"/>
                <w:sz w:val="24"/>
                <w:szCs w:val="24"/>
              </w:rPr>
              <w:t>угор</w:t>
            </w:r>
            <w:proofErr w:type="spellEnd"/>
            <w:r w:rsidRPr="00DA2C92">
              <w:rPr>
                <w:rFonts w:ascii="Times New Roman" w:hAnsi="Times New Roman"/>
                <w:sz w:val="24"/>
                <w:szCs w:val="24"/>
              </w:rPr>
              <w:t xml:space="preserve">" и другие); Г.Н. </w:t>
            </w:r>
            <w:proofErr w:type="spellStart"/>
            <w:r w:rsidRPr="00DA2C92">
              <w:rPr>
                <w:rFonts w:ascii="Times New Roman" w:hAnsi="Times New Roman"/>
                <w:sz w:val="24"/>
                <w:szCs w:val="24"/>
              </w:rPr>
              <w:t>Владимов</w:t>
            </w:r>
            <w:proofErr w:type="spellEnd"/>
            <w:r w:rsidRPr="00DA2C92">
              <w:rPr>
                <w:rFonts w:ascii="Times New Roman" w:hAnsi="Times New Roman"/>
                <w:sz w:val="24"/>
                <w:szCs w:val="24"/>
              </w:rPr>
              <w:t xml:space="preserve">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DA2C92">
              <w:rPr>
                <w:rFonts w:ascii="Times New Roman" w:hAnsi="Times New Roman"/>
                <w:sz w:val="24"/>
                <w:szCs w:val="24"/>
              </w:rPr>
              <w:t>Прилепин</w:t>
            </w:r>
            <w:proofErr w:type="spellEnd"/>
            <w:r w:rsidRPr="00DA2C92">
              <w:rPr>
                <w:rFonts w:ascii="Times New Roman" w:hAnsi="Times New Roman"/>
                <w:sz w:val="24"/>
                <w:szCs w:val="24"/>
              </w:rPr>
              <w:t xml:space="preserve"> (роман "</w:t>
            </w:r>
            <w:proofErr w:type="spellStart"/>
            <w:r w:rsidRPr="00DA2C92">
              <w:rPr>
                <w:rFonts w:ascii="Times New Roman" w:hAnsi="Times New Roman"/>
                <w:sz w:val="24"/>
                <w:szCs w:val="24"/>
              </w:rPr>
              <w:t>Санькя</w:t>
            </w:r>
            <w:proofErr w:type="spellEnd"/>
            <w:r w:rsidRPr="00DA2C92">
              <w:rPr>
                <w:rFonts w:ascii="Times New Roman" w:hAnsi="Times New Roman"/>
                <w:sz w:val="24"/>
                <w:szCs w:val="24"/>
              </w:rPr>
              <w:t>"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371" w:type="pct"/>
          </w:tcPr>
          <w:p w14:paraId="4A8F92A7" w14:textId="7AA5927A"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tcPr>
          <w:p w14:paraId="00F9F035" w14:textId="5C42C0C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6C7054F3" w14:textId="77777777" w:rsidTr="00B31F8E">
        <w:trPr>
          <w:trHeight w:val="20"/>
        </w:trPr>
        <w:tc>
          <w:tcPr>
            <w:tcW w:w="825" w:type="pct"/>
            <w:shd w:val="clear" w:color="auto" w:fill="auto"/>
          </w:tcPr>
          <w:p w14:paraId="4770F18A" w14:textId="1526428F"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8.2. Поэзия и драматургия</w:t>
            </w:r>
          </w:p>
          <w:p w14:paraId="1439E309" w14:textId="52EF150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shd w:val="clear" w:color="auto" w:fill="auto"/>
          </w:tcPr>
          <w:p w14:paraId="5D6F298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w:t>
            </w:r>
            <w:proofErr w:type="spellStart"/>
            <w:r w:rsidRPr="00DA2C92">
              <w:rPr>
                <w:rFonts w:ascii="Times New Roman" w:hAnsi="Times New Roman"/>
                <w:sz w:val="24"/>
                <w:szCs w:val="24"/>
              </w:rPr>
              <w:t>Кибирова</w:t>
            </w:r>
            <w:proofErr w:type="spellEnd"/>
            <w:r w:rsidRPr="00DA2C92">
              <w:rPr>
                <w:rFonts w:ascii="Times New Roman" w:hAnsi="Times New Roman"/>
                <w:sz w:val="24"/>
                <w:szCs w:val="24"/>
              </w:rPr>
              <w:t xml:space="preserve">, Ю.П. Кузнецова, А.С. Кушнера, Л.Н. Мартынова, Б.Ш. Окуджавы, Р.И. Рождественского, А.А. Тарковского, О.Г. </w:t>
            </w:r>
            <w:proofErr w:type="spellStart"/>
            <w:r w:rsidRPr="00DA2C92">
              <w:rPr>
                <w:rFonts w:ascii="Times New Roman" w:hAnsi="Times New Roman"/>
                <w:sz w:val="24"/>
                <w:szCs w:val="24"/>
              </w:rPr>
              <w:t>Чухонцева</w:t>
            </w:r>
            <w:proofErr w:type="spellEnd"/>
            <w:r w:rsidRPr="00DA2C92">
              <w:rPr>
                <w:rFonts w:ascii="Times New Roman" w:hAnsi="Times New Roman"/>
                <w:sz w:val="24"/>
                <w:szCs w:val="24"/>
              </w:rPr>
              <w:t xml:space="preserve"> и других.</w:t>
            </w:r>
          </w:p>
          <w:p w14:paraId="0BC78F10" w14:textId="1F7494E2"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14:paraId="01C81489" w14:textId="3CF140FD"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shd w:val="clear" w:color="auto" w:fill="auto"/>
          </w:tcPr>
          <w:p w14:paraId="73C87653" w14:textId="255D23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511B0596" w14:textId="77777777" w:rsidTr="00604D85">
        <w:trPr>
          <w:trHeight w:val="20"/>
        </w:trPr>
        <w:tc>
          <w:tcPr>
            <w:tcW w:w="3893" w:type="pct"/>
            <w:gridSpan w:val="2"/>
            <w:shd w:val="clear" w:color="auto" w:fill="auto"/>
            <w:vAlign w:val="center"/>
          </w:tcPr>
          <w:p w14:paraId="14D48A29" w14:textId="77777777" w:rsidR="00604D85" w:rsidRPr="00DA2C92" w:rsidRDefault="00604D85" w:rsidP="00DA2C92">
            <w:pPr>
              <w:spacing w:after="0" w:line="240" w:lineRule="auto"/>
              <w:rPr>
                <w:rFonts w:ascii="Times New Roman" w:hAnsi="Times New Roman"/>
                <w:b/>
                <w:bCs/>
                <w:sz w:val="24"/>
                <w:szCs w:val="24"/>
              </w:rPr>
            </w:pPr>
            <w:r w:rsidRPr="00DA2C92">
              <w:rPr>
                <w:rFonts w:ascii="Times New Roman" w:hAnsi="Times New Roman"/>
                <w:b/>
                <w:bCs/>
                <w:sz w:val="24"/>
                <w:szCs w:val="24"/>
              </w:rPr>
              <w:t>Раздел 9.</w:t>
            </w:r>
          </w:p>
          <w:p w14:paraId="2A2E7916" w14:textId="38C51665" w:rsidR="00604D85" w:rsidRPr="00DA2C92" w:rsidRDefault="00604D85" w:rsidP="00DA2C92">
            <w:pPr>
              <w:spacing w:after="0" w:line="240" w:lineRule="auto"/>
              <w:rPr>
                <w:rFonts w:ascii="Times New Roman" w:hAnsi="Times New Roman"/>
                <w:sz w:val="24"/>
                <w:szCs w:val="24"/>
              </w:rPr>
            </w:pPr>
            <w:r w:rsidRPr="00DA2C92">
              <w:rPr>
                <w:rFonts w:ascii="Times New Roman" w:hAnsi="Times New Roman"/>
                <w:b/>
                <w:bCs/>
                <w:sz w:val="24"/>
                <w:szCs w:val="24"/>
              </w:rPr>
              <w:t>Литература народов России</w:t>
            </w:r>
          </w:p>
        </w:tc>
        <w:tc>
          <w:tcPr>
            <w:tcW w:w="371" w:type="pct"/>
            <w:shd w:val="clear" w:color="auto" w:fill="auto"/>
          </w:tcPr>
          <w:p w14:paraId="53E80494" w14:textId="45DB6896" w:rsidR="00604D85" w:rsidRPr="00DA2C92" w:rsidRDefault="00604D85" w:rsidP="00DA2C92">
            <w:pPr>
              <w:tabs>
                <w:tab w:val="left" w:pos="276"/>
                <w:tab w:val="center" w:pos="429"/>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shd w:val="clear" w:color="auto" w:fill="auto"/>
          </w:tcPr>
          <w:p w14:paraId="07047577" w14:textId="3711DEA7" w:rsidR="00604D85" w:rsidRPr="00DA2C92" w:rsidRDefault="00604D85" w:rsidP="00DA2C92">
            <w:pPr>
              <w:spacing w:after="0" w:line="240" w:lineRule="auto"/>
              <w:jc w:val="both"/>
              <w:rPr>
                <w:rFonts w:ascii="Times New Roman" w:hAnsi="Times New Roman"/>
                <w:sz w:val="24"/>
                <w:szCs w:val="24"/>
              </w:rPr>
            </w:pPr>
          </w:p>
        </w:tc>
      </w:tr>
      <w:tr w:rsidR="00604D85" w:rsidRPr="00DA2C92" w14:paraId="62152E61" w14:textId="77777777" w:rsidTr="00B31F8E">
        <w:trPr>
          <w:trHeight w:val="20"/>
        </w:trPr>
        <w:tc>
          <w:tcPr>
            <w:tcW w:w="825" w:type="pct"/>
            <w:vMerge w:val="restart"/>
            <w:shd w:val="clear" w:color="auto" w:fill="auto"/>
          </w:tcPr>
          <w:p w14:paraId="7D1C8AB7" w14:textId="135B61BD"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Тема 9.1</w:t>
            </w:r>
          </w:p>
          <w:p w14:paraId="2994A77E" w14:textId="1F00CF4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Поэзия и проза народов России</w:t>
            </w:r>
          </w:p>
        </w:tc>
        <w:tc>
          <w:tcPr>
            <w:tcW w:w="3068" w:type="pct"/>
            <w:shd w:val="clear" w:color="auto" w:fill="auto"/>
          </w:tcPr>
          <w:p w14:paraId="46EA644A" w14:textId="264CEEDE"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Содержание учебного материала</w:t>
            </w:r>
          </w:p>
        </w:tc>
        <w:tc>
          <w:tcPr>
            <w:tcW w:w="371" w:type="pct"/>
            <w:vMerge w:val="restart"/>
            <w:shd w:val="clear" w:color="auto" w:fill="auto"/>
          </w:tcPr>
          <w:p w14:paraId="29164AB8" w14:textId="0D482746"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vMerge w:val="restart"/>
            <w:shd w:val="clear" w:color="auto" w:fill="auto"/>
          </w:tcPr>
          <w:p w14:paraId="573D3488" w14:textId="06D94F5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09A6B072" w14:textId="77777777" w:rsidTr="00B31F8E">
        <w:trPr>
          <w:trHeight w:val="20"/>
        </w:trPr>
        <w:tc>
          <w:tcPr>
            <w:tcW w:w="825" w:type="pct"/>
            <w:vMerge/>
            <w:shd w:val="clear" w:color="auto" w:fill="auto"/>
          </w:tcPr>
          <w:p w14:paraId="14F1079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7DBC5768" w14:textId="377502F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Рассказы, повести, стихотворения (не менее трех произведений по выбору). Например, рассказ Ю.  </w:t>
            </w:r>
            <w:proofErr w:type="spellStart"/>
            <w:r w:rsidRPr="00DA2C92">
              <w:rPr>
                <w:rFonts w:ascii="Times New Roman" w:hAnsi="Times New Roman"/>
                <w:sz w:val="24"/>
                <w:szCs w:val="24"/>
              </w:rPr>
              <w:t>Рытхэу</w:t>
            </w:r>
            <w:proofErr w:type="spellEnd"/>
            <w:r w:rsidRPr="00DA2C92">
              <w:rPr>
                <w:rFonts w:ascii="Times New Roman" w:hAnsi="Times New Roman"/>
                <w:sz w:val="24"/>
                <w:szCs w:val="24"/>
              </w:rPr>
              <w:t xml:space="preserve"> «Хранитель огня», роман «Сон в начале тумана», повести Ю.  Н. </w:t>
            </w:r>
            <w:proofErr w:type="spellStart"/>
            <w:r w:rsidRPr="00DA2C92">
              <w:rPr>
                <w:rFonts w:ascii="Times New Roman" w:hAnsi="Times New Roman"/>
                <w:sz w:val="24"/>
                <w:szCs w:val="24"/>
              </w:rPr>
              <w:t>Шесталова</w:t>
            </w:r>
            <w:proofErr w:type="spellEnd"/>
            <w:r w:rsidRPr="00DA2C92">
              <w:rPr>
                <w:rFonts w:ascii="Times New Roman" w:hAnsi="Times New Roman"/>
                <w:sz w:val="24"/>
                <w:szCs w:val="24"/>
              </w:rPr>
              <w:t xml:space="preserve"> «Синий ветер </w:t>
            </w:r>
            <w:proofErr w:type="spellStart"/>
            <w:r w:rsidRPr="00DA2C92">
              <w:rPr>
                <w:rFonts w:ascii="Times New Roman" w:hAnsi="Times New Roman"/>
                <w:sz w:val="24"/>
                <w:szCs w:val="24"/>
              </w:rPr>
              <w:t>Каслания</w:t>
            </w:r>
            <w:proofErr w:type="spellEnd"/>
            <w:r w:rsidRPr="00DA2C92">
              <w:rPr>
                <w:rFonts w:ascii="Times New Roman" w:hAnsi="Times New Roman"/>
                <w:sz w:val="24"/>
                <w:szCs w:val="24"/>
              </w:rPr>
              <w:t xml:space="preserve">», «Когда качало меня солнце» и др.; стихотворения </w:t>
            </w:r>
            <w:r w:rsidRPr="00DA2C92">
              <w:rPr>
                <w:rFonts w:ascii="Times New Roman" w:hAnsi="Times New Roman"/>
                <w:sz w:val="24"/>
                <w:szCs w:val="24"/>
              </w:rPr>
              <w:lastRenderedPageBreak/>
              <w:t xml:space="preserve">Г.  </w:t>
            </w:r>
            <w:proofErr w:type="spellStart"/>
            <w:r w:rsidRPr="00DA2C92">
              <w:rPr>
                <w:rFonts w:ascii="Times New Roman" w:hAnsi="Times New Roman"/>
                <w:sz w:val="24"/>
                <w:szCs w:val="24"/>
              </w:rPr>
              <w:t>Айги</w:t>
            </w:r>
            <w:proofErr w:type="spellEnd"/>
            <w:r w:rsidRPr="00DA2C92">
              <w:rPr>
                <w:rFonts w:ascii="Times New Roman" w:hAnsi="Times New Roman"/>
                <w:sz w:val="24"/>
                <w:szCs w:val="24"/>
              </w:rPr>
              <w:t xml:space="preserve">, Р.  Гамзатова, М.  </w:t>
            </w:r>
            <w:proofErr w:type="spellStart"/>
            <w:r w:rsidRPr="00DA2C92">
              <w:rPr>
                <w:rFonts w:ascii="Times New Roman" w:hAnsi="Times New Roman"/>
                <w:sz w:val="24"/>
                <w:szCs w:val="24"/>
              </w:rPr>
              <w:t>Джалиля</w:t>
            </w:r>
            <w:proofErr w:type="spellEnd"/>
            <w:r w:rsidRPr="00DA2C92">
              <w:rPr>
                <w:rFonts w:ascii="Times New Roman" w:hAnsi="Times New Roman"/>
                <w:sz w:val="24"/>
                <w:szCs w:val="24"/>
              </w:rPr>
              <w:t>, М.  Карима, Д.  Кугультинова, К.  Кулиева, Г.  Тукая, стихотворения и поэма «Фатима» К.  Хетагурова и др.</w:t>
            </w:r>
          </w:p>
        </w:tc>
        <w:tc>
          <w:tcPr>
            <w:tcW w:w="371" w:type="pct"/>
            <w:vMerge/>
            <w:shd w:val="clear" w:color="auto" w:fill="auto"/>
          </w:tcPr>
          <w:p w14:paraId="3D723C26"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shd w:val="clear" w:color="auto" w:fill="auto"/>
          </w:tcPr>
          <w:p w14:paraId="627A51F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359A022" w14:textId="77777777" w:rsidTr="00604D85">
        <w:trPr>
          <w:trHeight w:val="20"/>
        </w:trPr>
        <w:tc>
          <w:tcPr>
            <w:tcW w:w="3893" w:type="pct"/>
            <w:gridSpan w:val="2"/>
            <w:vAlign w:val="center"/>
          </w:tcPr>
          <w:p w14:paraId="38E510C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10</w:t>
            </w:r>
          </w:p>
          <w:p w14:paraId="1AA0EC3E" w14:textId="1ABC2AA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Зарубежная литература второй половины </w:t>
            </w:r>
            <w:r w:rsidRPr="00DA2C92">
              <w:rPr>
                <w:rFonts w:ascii="Times New Roman" w:hAnsi="Times New Roman"/>
                <w:b/>
                <w:bCs/>
                <w:sz w:val="24"/>
                <w:szCs w:val="24"/>
                <w:lang w:val="en-US"/>
              </w:rPr>
              <w:t>XIX</w:t>
            </w:r>
            <w:r w:rsidRPr="00DA2C92">
              <w:rPr>
                <w:rFonts w:ascii="Times New Roman" w:hAnsi="Times New Roman"/>
                <w:b/>
                <w:bCs/>
                <w:sz w:val="24"/>
                <w:szCs w:val="24"/>
              </w:rPr>
              <w:t>-ХХ века</w:t>
            </w:r>
          </w:p>
        </w:tc>
        <w:tc>
          <w:tcPr>
            <w:tcW w:w="371" w:type="pct"/>
          </w:tcPr>
          <w:p w14:paraId="2A93C99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02A948C7" w14:textId="439780F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534D60B" w14:textId="77777777" w:rsidTr="00BD2041">
        <w:trPr>
          <w:trHeight w:val="166"/>
        </w:trPr>
        <w:tc>
          <w:tcPr>
            <w:tcW w:w="825" w:type="pct"/>
            <w:vMerge w:val="restart"/>
          </w:tcPr>
          <w:p w14:paraId="106107C8" w14:textId="31D8042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10.1</w:t>
            </w:r>
          </w:p>
          <w:p w14:paraId="75743C73" w14:textId="77777777" w:rsidR="00DC648B" w:rsidRPr="00DA2C92" w:rsidRDefault="00DC648B" w:rsidP="00DA2C92">
            <w:pPr>
              <w:spacing w:after="0" w:line="240" w:lineRule="auto"/>
              <w:jc w:val="center"/>
              <w:rPr>
                <w:rFonts w:ascii="Times New Roman" w:hAnsi="Times New Roman"/>
                <w:sz w:val="24"/>
                <w:szCs w:val="24"/>
              </w:rPr>
            </w:pPr>
            <w:r w:rsidRPr="00DA2C92">
              <w:rPr>
                <w:rFonts w:ascii="Times New Roman" w:hAnsi="Times New Roman"/>
                <w:sz w:val="24"/>
                <w:szCs w:val="24"/>
              </w:rPr>
              <w:t>Основные тенденции развития зарубежной литературы</w:t>
            </w:r>
          </w:p>
          <w:p w14:paraId="073FFBD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и «культовые» имена</w:t>
            </w:r>
          </w:p>
        </w:tc>
        <w:tc>
          <w:tcPr>
            <w:tcW w:w="3068" w:type="pct"/>
          </w:tcPr>
          <w:p w14:paraId="3CAD4EE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5FB7FD8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308624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40A39F71" w14:textId="77777777" w:rsidTr="0003343A">
        <w:trPr>
          <w:trHeight w:val="699"/>
        </w:trPr>
        <w:tc>
          <w:tcPr>
            <w:tcW w:w="825" w:type="pct"/>
            <w:vMerge/>
          </w:tcPr>
          <w:p w14:paraId="77042CE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63B69A4"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Рэй Брэдбери</w:t>
            </w:r>
            <w:r w:rsidRPr="00DA2C92">
              <w:rPr>
                <w:rFonts w:ascii="Times New Roman" w:hAnsi="Times New Roman"/>
                <w:sz w:val="24"/>
                <w:szCs w:val="24"/>
              </w:rPr>
              <w:t xml:space="preserve"> (1920–2012). Научно-фантастические рассказы </w:t>
            </w:r>
            <w:r w:rsidRPr="00DA2C92">
              <w:rPr>
                <w:rFonts w:ascii="Times New Roman" w:hAnsi="Times New Roman"/>
                <w:i/>
                <w:iCs/>
                <w:sz w:val="24"/>
                <w:szCs w:val="24"/>
              </w:rPr>
              <w:t xml:space="preserve">«И грянул гром», «Вельд» </w:t>
            </w:r>
          </w:p>
          <w:p w14:paraId="60509C9B"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DA2C92">
              <w:rPr>
                <w:rFonts w:ascii="Times New Roman" w:hAnsi="Times New Roman"/>
                <w:i/>
                <w:iCs/>
                <w:sz w:val="24"/>
                <w:szCs w:val="24"/>
              </w:rPr>
              <w:t>«И грянул гром»</w:t>
            </w:r>
            <w:r w:rsidRPr="00DA2C92">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DA2C92">
              <w:rPr>
                <w:rFonts w:ascii="Times New Roman" w:hAnsi="Times New Roman"/>
                <w:i/>
                <w:iCs/>
                <w:sz w:val="24"/>
                <w:szCs w:val="24"/>
              </w:rPr>
              <w:t>«Вельд»</w:t>
            </w:r>
            <w:r w:rsidRPr="00DA2C92">
              <w:rPr>
                <w:rFonts w:ascii="Times New Roman" w:hAnsi="Times New Roman"/>
                <w:sz w:val="24"/>
                <w:szCs w:val="24"/>
              </w:rPr>
              <w:t>). Сочетание сказки и фантастики</w:t>
            </w:r>
          </w:p>
          <w:p w14:paraId="0F94D308" w14:textId="2CD36AFC"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Эрнест Хемингуэй</w:t>
            </w:r>
            <w:r w:rsidRPr="00DA2C92">
              <w:rPr>
                <w:rFonts w:ascii="Times New Roman" w:hAnsi="Times New Roman"/>
                <w:sz w:val="24"/>
                <w:szCs w:val="24"/>
              </w:rPr>
              <w:t xml:space="preserve"> (1899–1961). Новелла </w:t>
            </w:r>
            <w:r w:rsidRPr="00DA2C92">
              <w:rPr>
                <w:rFonts w:ascii="Times New Roman" w:hAnsi="Times New Roman"/>
                <w:i/>
                <w:iCs/>
                <w:sz w:val="24"/>
                <w:szCs w:val="24"/>
              </w:rPr>
              <w:t xml:space="preserve">«Кошка под дождем». </w:t>
            </w:r>
            <w:r w:rsidRPr="00DA2C92">
              <w:rPr>
                <w:rFonts w:ascii="Times New Roman" w:hAnsi="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1" w:type="pct"/>
            <w:vMerge/>
          </w:tcPr>
          <w:p w14:paraId="5B70A2E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0B25B52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F5FE161" w14:textId="77777777" w:rsidTr="00BD2041">
        <w:trPr>
          <w:trHeight w:val="20"/>
        </w:trPr>
        <w:tc>
          <w:tcPr>
            <w:tcW w:w="825" w:type="pct"/>
            <w:vMerge/>
          </w:tcPr>
          <w:p w14:paraId="602878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AA4D97E" w14:textId="6A3A1CD6" w:rsidR="00DC648B" w:rsidRPr="00DA2C92" w:rsidRDefault="00DC648B" w:rsidP="00DA2C92">
            <w:pPr>
              <w:pStyle w:val="ConsPlusNormal"/>
              <w:jc w:val="both"/>
              <w:rPr>
                <w:rFonts w:ascii="Times New Roman" w:hAnsi="Times New Roman" w:cs="Times New Roman"/>
                <w:bCs/>
                <w:sz w:val="24"/>
                <w:szCs w:val="24"/>
                <w:lang w:eastAsia="en-US"/>
              </w:rPr>
            </w:pPr>
            <w:r w:rsidRPr="00DA2C92">
              <w:rPr>
                <w:rFonts w:ascii="Times New Roman" w:hAnsi="Times New Roman" w:cs="Times New Roman"/>
                <w:b/>
                <w:sz w:val="24"/>
                <w:szCs w:val="24"/>
              </w:rPr>
              <w:t xml:space="preserve">Практические занятия: </w:t>
            </w:r>
            <w:r w:rsidRPr="00DA2C92">
              <w:rPr>
                <w:rFonts w:ascii="Times New Roman" w:hAnsi="Times New Roman" w:cs="Times New Roman"/>
                <w:bCs/>
                <w:sz w:val="24"/>
                <w:szCs w:val="24"/>
                <w:lang w:eastAsia="en-US"/>
              </w:rPr>
              <w:t>Зарубежная поэзия и драматургия второй XIX и XX века</w:t>
            </w:r>
          </w:p>
          <w:p w14:paraId="0BAB9C9C" w14:textId="3DBC8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DA2C92">
              <w:rPr>
                <w:rFonts w:ascii="Times New Roman" w:hAnsi="Times New Roman"/>
                <w:bCs/>
                <w:sz w:val="24"/>
                <w:szCs w:val="24"/>
              </w:rPr>
              <w:t xml:space="preserve">Драматизация: разыгрывание одного из эпизодов выбранного произведения, </w:t>
            </w:r>
            <w:r w:rsidRPr="00DA2C92">
              <w:rPr>
                <w:rFonts w:ascii="Times New Roman" w:hAnsi="Times New Roman"/>
                <w:sz w:val="24"/>
                <w:szCs w:val="24"/>
              </w:rPr>
              <w:t>чтение и анализ стихотворений</w:t>
            </w:r>
          </w:p>
        </w:tc>
        <w:tc>
          <w:tcPr>
            <w:tcW w:w="371" w:type="pct"/>
          </w:tcPr>
          <w:p w14:paraId="51A3D2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p>
        </w:tc>
        <w:tc>
          <w:tcPr>
            <w:tcW w:w="736" w:type="pct"/>
            <w:vMerge/>
          </w:tcPr>
          <w:p w14:paraId="14DDE326" w14:textId="263B447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26C216CC" w14:textId="77777777" w:rsidTr="003D48D8">
        <w:trPr>
          <w:trHeight w:val="418"/>
        </w:trPr>
        <w:tc>
          <w:tcPr>
            <w:tcW w:w="5000" w:type="pct"/>
            <w:gridSpan w:val="4"/>
          </w:tcPr>
          <w:p w14:paraId="4A25C9F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604D85" w:rsidRPr="00DA2C92" w14:paraId="72B24F85" w14:textId="77777777" w:rsidTr="003D48D8">
        <w:trPr>
          <w:trHeight w:val="418"/>
        </w:trPr>
        <w:tc>
          <w:tcPr>
            <w:tcW w:w="825" w:type="pct"/>
            <w:vMerge w:val="restart"/>
          </w:tcPr>
          <w:p w14:paraId="7EF1529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«Прогресс – это форма человеческого существования»: профессии в мире НТП</w:t>
            </w:r>
          </w:p>
        </w:tc>
        <w:tc>
          <w:tcPr>
            <w:tcW w:w="3068" w:type="pct"/>
          </w:tcPr>
          <w:p w14:paraId="0AF989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21515EF" w14:textId="20AA5D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14:paraId="1DF725D4" w14:textId="01CE605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tcPr>
          <w:p w14:paraId="2D72EB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4E51D220" w14:textId="77777777" w:rsidR="00807F75" w:rsidRDefault="00807F75" w:rsidP="00807F75">
            <w:pPr>
              <w:spacing w:after="0" w:line="240" w:lineRule="auto"/>
              <w:ind w:left="105"/>
              <w:jc w:val="center"/>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33F6E5F3" w14:textId="77777777" w:rsidR="00807F75"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2.1. – ПК 2.4</w:t>
            </w:r>
          </w:p>
          <w:p w14:paraId="21E06A54" w14:textId="77777777" w:rsidR="00807F75" w:rsidRPr="005F2843" w:rsidRDefault="00807F75" w:rsidP="00807F75">
            <w:pPr>
              <w:spacing w:after="0" w:line="240" w:lineRule="auto"/>
              <w:ind w:left="105"/>
              <w:jc w:val="center"/>
              <w:rPr>
                <w:rFonts w:ascii="Times New Roman" w:hAnsi="Times New Roman"/>
                <w:sz w:val="20"/>
                <w:szCs w:val="20"/>
              </w:rPr>
            </w:pPr>
            <w:r>
              <w:rPr>
                <w:rFonts w:ascii="Times New Roman" w:hAnsi="Times New Roman"/>
                <w:sz w:val="20"/>
                <w:szCs w:val="20"/>
              </w:rPr>
              <w:t>ПК 3.1. – ПК 3.3</w:t>
            </w:r>
          </w:p>
          <w:p w14:paraId="2CCA9491" w14:textId="058EB21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49DFDA95" w14:textId="77777777" w:rsidTr="00604D85">
        <w:trPr>
          <w:trHeight w:val="276"/>
        </w:trPr>
        <w:tc>
          <w:tcPr>
            <w:tcW w:w="825" w:type="pct"/>
            <w:vMerge/>
          </w:tcPr>
          <w:p w14:paraId="3DA1A125" w14:textId="77777777" w:rsidR="00604D85" w:rsidRPr="00DA2C92" w:rsidRDefault="00604D85" w:rsidP="00DA2C92">
            <w:pPr>
              <w:spacing w:after="0" w:line="240" w:lineRule="auto"/>
              <w:jc w:val="center"/>
              <w:rPr>
                <w:rFonts w:ascii="Times New Roman" w:hAnsi="Times New Roman"/>
                <w:b/>
                <w:sz w:val="24"/>
                <w:szCs w:val="24"/>
              </w:rPr>
            </w:pPr>
          </w:p>
        </w:tc>
        <w:tc>
          <w:tcPr>
            <w:tcW w:w="3068" w:type="pct"/>
          </w:tcPr>
          <w:p w14:paraId="7CAFDD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01DC3D97" w14:textId="20A832D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79338E1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78227230" w14:textId="77777777" w:rsidTr="00BD2041">
        <w:trPr>
          <w:trHeight w:val="20"/>
        </w:trPr>
        <w:tc>
          <w:tcPr>
            <w:tcW w:w="3893" w:type="pct"/>
            <w:gridSpan w:val="2"/>
          </w:tcPr>
          <w:p w14:paraId="2BD17433" w14:textId="77777777" w:rsidR="00604D85" w:rsidRPr="00DA2C92" w:rsidRDefault="00604D85" w:rsidP="00DA2C92">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sz w:val="24"/>
                <w:szCs w:val="24"/>
              </w:rPr>
              <w:t>Промежуточная аттестация по дисциплине (дифференцированный зачет)</w:t>
            </w:r>
          </w:p>
        </w:tc>
        <w:tc>
          <w:tcPr>
            <w:tcW w:w="371" w:type="pct"/>
          </w:tcPr>
          <w:p w14:paraId="1D639BD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A2C92">
              <w:rPr>
                <w:rFonts w:ascii="Times New Roman" w:hAnsi="Times New Roman"/>
                <w:b/>
                <w:bCs/>
                <w:i/>
                <w:sz w:val="24"/>
                <w:szCs w:val="24"/>
              </w:rPr>
              <w:t>2</w:t>
            </w:r>
          </w:p>
        </w:tc>
        <w:tc>
          <w:tcPr>
            <w:tcW w:w="736" w:type="pct"/>
          </w:tcPr>
          <w:p w14:paraId="115EAD1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B895FE0" w14:textId="77777777" w:rsidTr="00BD2041">
        <w:trPr>
          <w:trHeight w:val="20"/>
        </w:trPr>
        <w:tc>
          <w:tcPr>
            <w:tcW w:w="3893" w:type="pct"/>
            <w:gridSpan w:val="2"/>
          </w:tcPr>
          <w:p w14:paraId="5C8395C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DA2C92">
              <w:rPr>
                <w:rFonts w:ascii="Times New Roman" w:hAnsi="Times New Roman"/>
                <w:b/>
                <w:bCs/>
                <w:sz w:val="24"/>
                <w:szCs w:val="24"/>
              </w:rPr>
              <w:t>Всего:</w:t>
            </w:r>
          </w:p>
        </w:tc>
        <w:tc>
          <w:tcPr>
            <w:tcW w:w="371" w:type="pct"/>
          </w:tcPr>
          <w:p w14:paraId="3F167E6A" w14:textId="7461383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A2C92">
              <w:rPr>
                <w:rFonts w:ascii="Times New Roman" w:hAnsi="Times New Roman"/>
                <w:b/>
                <w:bCs/>
                <w:i/>
                <w:sz w:val="24"/>
                <w:szCs w:val="24"/>
              </w:rPr>
              <w:t>1</w:t>
            </w:r>
            <w:r w:rsidR="00DF5BD0">
              <w:rPr>
                <w:rFonts w:ascii="Times New Roman" w:hAnsi="Times New Roman"/>
                <w:b/>
                <w:bCs/>
                <w:i/>
                <w:sz w:val="24"/>
                <w:szCs w:val="24"/>
              </w:rPr>
              <w:t>08</w:t>
            </w:r>
          </w:p>
        </w:tc>
        <w:tc>
          <w:tcPr>
            <w:tcW w:w="736" w:type="pct"/>
          </w:tcPr>
          <w:p w14:paraId="5CFC710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bookmarkEnd w:id="8"/>
    </w:tbl>
    <w:p w14:paraId="776A321E"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sectPr w:rsidR="00745F79" w:rsidRPr="00DA2C92">
          <w:pgSz w:w="16840" w:h="11907" w:orient="landscape"/>
          <w:pgMar w:top="851" w:right="1134" w:bottom="851" w:left="992" w:header="709" w:footer="709" w:gutter="0"/>
          <w:cols w:space="720"/>
        </w:sectPr>
      </w:pPr>
    </w:p>
    <w:p w14:paraId="40119E03" w14:textId="77777777" w:rsidR="00745F79" w:rsidRPr="00DA2C92" w:rsidRDefault="00745F79" w:rsidP="00DA2C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9" w:name="_Toc125032988"/>
      <w:bookmarkStart w:id="10" w:name="_Toc125033095"/>
      <w:r w:rsidRPr="00DA2C92">
        <w:rPr>
          <w:b/>
          <w:caps/>
        </w:rPr>
        <w:lastRenderedPageBreak/>
        <w:t xml:space="preserve">3. </w:t>
      </w:r>
      <w:r w:rsidR="008B36DF" w:rsidRPr="00DA2C92">
        <w:rPr>
          <w:b/>
        </w:rPr>
        <w:t>Условия реализации программы общеобразовательной дисциплины</w:t>
      </w:r>
      <w:bookmarkEnd w:id="9"/>
      <w:bookmarkEnd w:id="10"/>
    </w:p>
    <w:p w14:paraId="7EE7AF54" w14:textId="77777777" w:rsidR="008B36DF" w:rsidRPr="00DA2C92" w:rsidRDefault="008B36DF" w:rsidP="00DA2C92">
      <w:pPr>
        <w:suppressAutoHyphens/>
        <w:spacing w:after="0" w:line="240" w:lineRule="auto"/>
        <w:ind w:firstLine="709"/>
        <w:jc w:val="both"/>
        <w:rPr>
          <w:rFonts w:ascii="Times New Roman" w:hAnsi="Times New Roman"/>
          <w:bCs/>
          <w:sz w:val="24"/>
          <w:szCs w:val="24"/>
          <w:lang w:eastAsia="ru-RU"/>
        </w:rPr>
      </w:pPr>
    </w:p>
    <w:p w14:paraId="193E2C58" w14:textId="77777777" w:rsidR="0006543B" w:rsidRPr="00DA2C92" w:rsidRDefault="0006543B" w:rsidP="00DA2C92">
      <w:pPr>
        <w:suppressAutoHyphens/>
        <w:spacing w:after="0" w:line="240" w:lineRule="auto"/>
        <w:ind w:firstLine="709"/>
        <w:jc w:val="both"/>
        <w:rPr>
          <w:rFonts w:ascii="Times New Roman" w:hAnsi="Times New Roman"/>
          <w:bCs/>
          <w:sz w:val="24"/>
          <w:szCs w:val="24"/>
        </w:rPr>
      </w:pPr>
      <w:r w:rsidRPr="00DA2C92">
        <w:rPr>
          <w:rFonts w:ascii="Times New Roman" w:hAnsi="Times New Roman"/>
          <w:bCs/>
          <w:sz w:val="24"/>
          <w:szCs w:val="24"/>
          <w:lang w:eastAsia="ru-RU"/>
        </w:rPr>
        <w:t>3.1. Для реализации программы дисциплины должны быть предусмотрены следующие специальные помещения:</w:t>
      </w:r>
    </w:p>
    <w:p w14:paraId="0137E525" w14:textId="77777777" w:rsidR="000A6E92" w:rsidRPr="00DA2C92" w:rsidRDefault="000A6E92"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14:paraId="585E6042"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 xml:space="preserve">Оборудование учебного кабинета: </w:t>
      </w:r>
    </w:p>
    <w:p w14:paraId="379F971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посадочные места по количеству обучающихся;</w:t>
      </w:r>
    </w:p>
    <w:p w14:paraId="007383B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рабочее место преподавателя;</w:t>
      </w:r>
    </w:p>
    <w:p w14:paraId="6A905506"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комплект учебно-наглядных пособий;</w:t>
      </w:r>
    </w:p>
    <w:p w14:paraId="3E1AAFB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комплект электронных видеоматериалов;</w:t>
      </w:r>
    </w:p>
    <w:p w14:paraId="20D3809B"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задания для контрольных работ;</w:t>
      </w:r>
    </w:p>
    <w:p w14:paraId="6CF989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профессионально ориентированные задания;</w:t>
      </w:r>
    </w:p>
    <w:p w14:paraId="3C1FF9B6"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материалы текущей и промежуточной аттестации.</w:t>
      </w:r>
    </w:p>
    <w:p w14:paraId="31BB9A34"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w:t>
      </w:r>
      <w:r w:rsidR="0006543B" w:rsidRPr="00DA2C92">
        <w:rPr>
          <w:rFonts w:ascii="Times New Roman" w:hAnsi="Times New Roman"/>
          <w:bCs/>
          <w:sz w:val="24"/>
          <w:szCs w:val="24"/>
        </w:rPr>
        <w:t xml:space="preserve"> уровню подготовки обучающихся.</w:t>
      </w:r>
    </w:p>
    <w:p w14:paraId="051783A0"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Технические средства обучения:</w:t>
      </w:r>
    </w:p>
    <w:p w14:paraId="722156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персональный компьютер с лицензионным программным обеспечением;</w:t>
      </w:r>
    </w:p>
    <w:p w14:paraId="04037A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проектор с экраном.</w:t>
      </w:r>
    </w:p>
    <w:p w14:paraId="148261B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Залы библиотеки:</w:t>
      </w:r>
    </w:p>
    <w:p w14:paraId="68EAD30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15ACE987" w14:textId="77777777" w:rsidR="00745F79" w:rsidRPr="00DA2C92" w:rsidRDefault="00745F79"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3.2. Информационное обеспечение обучения</w:t>
      </w:r>
    </w:p>
    <w:p w14:paraId="2587AF18" w14:textId="77777777" w:rsidR="000A6E92" w:rsidRPr="006475DB" w:rsidRDefault="000A6E92" w:rsidP="006475DB">
      <w:pPr>
        <w:suppressAutoHyphens/>
        <w:spacing w:after="0" w:line="240" w:lineRule="auto"/>
        <w:ind w:firstLine="709"/>
        <w:jc w:val="both"/>
        <w:rPr>
          <w:rFonts w:ascii="Times New Roman" w:hAnsi="Times New Roman"/>
          <w:sz w:val="24"/>
          <w:szCs w:val="24"/>
          <w:lang w:eastAsia="ru-RU"/>
        </w:rPr>
      </w:pPr>
      <w:bookmarkStart w:id="11" w:name="_Hlk120779969"/>
      <w:r w:rsidRPr="00DA2C92">
        <w:rPr>
          <w:rFonts w:ascii="Times New Roman" w:hAnsi="Times New Roman"/>
          <w:bCs/>
          <w:sz w:val="24"/>
          <w:szCs w:val="24"/>
          <w:lang w:eastAsia="ru-RU"/>
        </w:rPr>
        <w:t>1. Для реализации программы библиотечный фонд образовательной организации должен иметь п</w:t>
      </w:r>
      <w:r w:rsidRPr="00DA2C92">
        <w:rPr>
          <w:rFonts w:ascii="Times New Roman" w:hAnsi="Times New Roman"/>
          <w:sz w:val="24"/>
          <w:szCs w:val="24"/>
          <w:lang w:eastAsia="ru-RU"/>
        </w:rPr>
        <w:t>ечатные и/или электронные образовательные и информационные ресурсы, рекомендованные</w:t>
      </w:r>
      <w:r w:rsidR="00A56D3C" w:rsidRPr="00DA2C92">
        <w:rPr>
          <w:rFonts w:ascii="Times New Roman" w:hAnsi="Times New Roman"/>
          <w:sz w:val="24"/>
          <w:szCs w:val="24"/>
          <w:lang w:eastAsia="ru-RU"/>
        </w:rPr>
        <w:t xml:space="preserve"> </w:t>
      </w:r>
      <w:r w:rsidRPr="00DA2C92">
        <w:rPr>
          <w:rFonts w:ascii="Times New Roman" w:hAnsi="Times New Roman"/>
          <w:sz w:val="24"/>
          <w:szCs w:val="24"/>
          <w:lang w:eastAsia="ru-RU"/>
        </w:rPr>
        <w:t xml:space="preserve">для использования в образовательном процессе, не старше пяти лет с </w:t>
      </w:r>
      <w:r w:rsidRPr="006475DB">
        <w:rPr>
          <w:rFonts w:ascii="Times New Roman" w:hAnsi="Times New Roman"/>
          <w:sz w:val="24"/>
          <w:szCs w:val="24"/>
          <w:lang w:eastAsia="ru-RU"/>
        </w:rPr>
        <w:t xml:space="preserve">момента издания. </w:t>
      </w:r>
    </w:p>
    <w:bookmarkEnd w:id="11"/>
    <w:p w14:paraId="13A3C911" w14:textId="00EDBDDF" w:rsidR="00745F79" w:rsidRPr="006475DB" w:rsidRDefault="00745F79" w:rsidP="006475DB">
      <w:pPr>
        <w:suppressAutoHyphens/>
        <w:spacing w:after="0" w:line="240" w:lineRule="auto"/>
        <w:jc w:val="both"/>
        <w:rPr>
          <w:rFonts w:ascii="Times New Roman" w:hAnsi="Times New Roman"/>
          <w:sz w:val="24"/>
          <w:szCs w:val="24"/>
          <w:lang w:eastAsia="ru-RU"/>
        </w:rPr>
      </w:pPr>
    </w:p>
    <w:p w14:paraId="1586D816"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475DB">
        <w:rPr>
          <w:rFonts w:ascii="Times New Roman" w:hAnsi="Times New Roman"/>
          <w:b/>
          <w:sz w:val="24"/>
          <w:szCs w:val="24"/>
        </w:rPr>
        <w:t>1. Основные источники</w:t>
      </w:r>
    </w:p>
    <w:p w14:paraId="711C827B"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1. Фортунатов, Н. М.  Русская литература первой трети XIX века: учебник для среднего профессионального образования / Н. М. Фортунатов, М. Г.</w:t>
      </w:r>
      <w:r w:rsidRPr="006475DB">
        <w:rPr>
          <w:rFonts w:ascii="Times New Roman" w:hAnsi="Times New Roman"/>
          <w:sz w:val="24"/>
          <w:szCs w:val="24"/>
        </w:rPr>
        <w:t> </w:t>
      </w:r>
      <w:proofErr w:type="spellStart"/>
      <w:r w:rsidRPr="006475DB">
        <w:rPr>
          <w:rFonts w:ascii="Times New Roman" w:hAnsi="Times New Roman"/>
          <w:bCs/>
          <w:sz w:val="24"/>
          <w:szCs w:val="24"/>
        </w:rPr>
        <w:t>Уртминцева</w:t>
      </w:r>
      <w:proofErr w:type="spellEnd"/>
      <w:r w:rsidRPr="006475DB">
        <w:rPr>
          <w:rFonts w:ascii="Times New Roman" w:hAnsi="Times New Roman"/>
          <w:bCs/>
          <w:sz w:val="24"/>
          <w:szCs w:val="24"/>
        </w:rPr>
        <w:t xml:space="preserve">, И. С. Юхнова. – 3-е изд., </w:t>
      </w:r>
      <w:proofErr w:type="spellStart"/>
      <w:r w:rsidRPr="006475DB">
        <w:rPr>
          <w:rFonts w:ascii="Times New Roman" w:hAnsi="Times New Roman"/>
          <w:bCs/>
          <w:sz w:val="24"/>
          <w:szCs w:val="24"/>
        </w:rPr>
        <w:t>перераб</w:t>
      </w:r>
      <w:proofErr w:type="spellEnd"/>
      <w:proofErr w:type="gramStart"/>
      <w:r w:rsidRPr="006475DB">
        <w:rPr>
          <w:rFonts w:ascii="Times New Roman" w:hAnsi="Times New Roman"/>
          <w:bCs/>
          <w:sz w:val="24"/>
          <w:szCs w:val="24"/>
        </w:rPr>
        <w:t>.</w:t>
      </w:r>
      <w:proofErr w:type="gramEnd"/>
      <w:r w:rsidRPr="006475DB">
        <w:rPr>
          <w:rFonts w:ascii="Times New Roman" w:hAnsi="Times New Roman"/>
          <w:bCs/>
          <w:sz w:val="24"/>
          <w:szCs w:val="24"/>
        </w:rPr>
        <w:t xml:space="preserve"> и доп. – Москва: Издательство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2019. – 207 с. – (Профессиональное образование). – ISBN 978-5-9916-6020-4. – Текст: электронный // ЭБС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[сайт]. – URL: https://urait.ru/bcode/433733</w:t>
      </w:r>
    </w:p>
    <w:p w14:paraId="6DC69541"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2. Фортунатов, Н. М.  Русская литература второй трети XIX века: учебник для среднего профессионального образования / Н. М. Фортунатов, М. Г. </w:t>
      </w:r>
      <w:proofErr w:type="spellStart"/>
      <w:r w:rsidRPr="006475DB">
        <w:rPr>
          <w:rFonts w:ascii="Times New Roman" w:hAnsi="Times New Roman"/>
          <w:bCs/>
          <w:sz w:val="24"/>
          <w:szCs w:val="24"/>
        </w:rPr>
        <w:t>Уртминцева</w:t>
      </w:r>
      <w:proofErr w:type="spellEnd"/>
      <w:r w:rsidRPr="006475DB">
        <w:rPr>
          <w:rFonts w:ascii="Times New Roman" w:hAnsi="Times New Roman"/>
          <w:bCs/>
          <w:sz w:val="24"/>
          <w:szCs w:val="24"/>
        </w:rPr>
        <w:t xml:space="preserve">, И. С. Юхнова. – 3-е изд., </w:t>
      </w:r>
      <w:proofErr w:type="spellStart"/>
      <w:r w:rsidRPr="006475DB">
        <w:rPr>
          <w:rFonts w:ascii="Times New Roman" w:hAnsi="Times New Roman"/>
          <w:bCs/>
          <w:sz w:val="24"/>
          <w:szCs w:val="24"/>
        </w:rPr>
        <w:t>перераб</w:t>
      </w:r>
      <w:proofErr w:type="spellEnd"/>
      <w:proofErr w:type="gramStart"/>
      <w:r w:rsidRPr="006475DB">
        <w:rPr>
          <w:rFonts w:ascii="Times New Roman" w:hAnsi="Times New Roman"/>
          <w:bCs/>
          <w:sz w:val="24"/>
          <w:szCs w:val="24"/>
        </w:rPr>
        <w:t>.</w:t>
      </w:r>
      <w:proofErr w:type="gramEnd"/>
      <w:r w:rsidRPr="006475DB">
        <w:rPr>
          <w:rFonts w:ascii="Times New Roman" w:hAnsi="Times New Roman"/>
          <w:bCs/>
          <w:sz w:val="24"/>
          <w:szCs w:val="24"/>
        </w:rPr>
        <w:t xml:space="preserve"> и доп. – Москва: Издательство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2019. – 246 с. – (Профессиональное образование). – ISBN 978-5-534-01043-5. – Текст: электронный // ЭБС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[сайт]. – URL: https://urait.ru/bcode/433732</w:t>
      </w:r>
    </w:p>
    <w:p w14:paraId="7658C018"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3. Фортунатов, Н. М.  Русская литература последней трети XIX века: учебник для среднего профессионального образования / Н. М. Фортунатов, М. Г. </w:t>
      </w:r>
      <w:proofErr w:type="spellStart"/>
      <w:r w:rsidRPr="006475DB">
        <w:rPr>
          <w:rFonts w:ascii="Times New Roman" w:hAnsi="Times New Roman"/>
          <w:bCs/>
          <w:sz w:val="24"/>
          <w:szCs w:val="24"/>
        </w:rPr>
        <w:t>Уртминцева</w:t>
      </w:r>
      <w:proofErr w:type="spellEnd"/>
      <w:r w:rsidRPr="006475DB">
        <w:rPr>
          <w:rFonts w:ascii="Times New Roman" w:hAnsi="Times New Roman"/>
          <w:bCs/>
          <w:sz w:val="24"/>
          <w:szCs w:val="24"/>
        </w:rPr>
        <w:t xml:space="preserve">, И. С. Юхнова. – 4-е изд., </w:t>
      </w:r>
      <w:proofErr w:type="spellStart"/>
      <w:r w:rsidRPr="006475DB">
        <w:rPr>
          <w:rFonts w:ascii="Times New Roman" w:hAnsi="Times New Roman"/>
          <w:bCs/>
          <w:sz w:val="24"/>
          <w:szCs w:val="24"/>
        </w:rPr>
        <w:t>перераб</w:t>
      </w:r>
      <w:proofErr w:type="spellEnd"/>
      <w:proofErr w:type="gramStart"/>
      <w:r w:rsidRPr="006475DB">
        <w:rPr>
          <w:rFonts w:ascii="Times New Roman" w:hAnsi="Times New Roman"/>
          <w:bCs/>
          <w:sz w:val="24"/>
          <w:szCs w:val="24"/>
        </w:rPr>
        <w:t>.</w:t>
      </w:r>
      <w:proofErr w:type="gramEnd"/>
      <w:r w:rsidRPr="006475DB">
        <w:rPr>
          <w:rFonts w:ascii="Times New Roman" w:hAnsi="Times New Roman"/>
          <w:bCs/>
          <w:sz w:val="24"/>
          <w:szCs w:val="24"/>
        </w:rPr>
        <w:t xml:space="preserve"> и доп. – Москва: Издательство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2019. – 310 с. – (Профессиональное образование). – ISBN 978-5-534-10666-4. – Текст: электронный // ЭБС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[сайт]. – URL: https://urait.ru/bcode/431053</w:t>
      </w:r>
    </w:p>
    <w:p w14:paraId="45CE3EB2"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4. История русской литературы XX-XXI веков: учебник и практикум для вузов / В. А. </w:t>
      </w:r>
      <w:proofErr w:type="spellStart"/>
      <w:r w:rsidRPr="006475DB">
        <w:rPr>
          <w:rFonts w:ascii="Times New Roman" w:hAnsi="Times New Roman"/>
          <w:bCs/>
          <w:sz w:val="24"/>
          <w:szCs w:val="24"/>
        </w:rPr>
        <w:t>Мескин</w:t>
      </w:r>
      <w:proofErr w:type="spellEnd"/>
      <w:r w:rsidRPr="006475DB">
        <w:rPr>
          <w:rFonts w:ascii="Times New Roman" w:hAnsi="Times New Roman"/>
          <w:bCs/>
          <w:sz w:val="24"/>
          <w:szCs w:val="24"/>
        </w:rPr>
        <w:t xml:space="preserve"> [и др.]; под общей редакцией В. А. </w:t>
      </w:r>
      <w:proofErr w:type="spellStart"/>
      <w:r w:rsidRPr="006475DB">
        <w:rPr>
          <w:rFonts w:ascii="Times New Roman" w:hAnsi="Times New Roman"/>
          <w:bCs/>
          <w:sz w:val="24"/>
          <w:szCs w:val="24"/>
        </w:rPr>
        <w:t>Мескина</w:t>
      </w:r>
      <w:proofErr w:type="spellEnd"/>
      <w:r w:rsidRPr="006475DB">
        <w:rPr>
          <w:rFonts w:ascii="Times New Roman" w:hAnsi="Times New Roman"/>
          <w:bCs/>
          <w:sz w:val="24"/>
          <w:szCs w:val="24"/>
        </w:rPr>
        <w:t xml:space="preserve">. – Москва: Издательство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2020. – 411 с. – (Высшее образование). – ISBN 978-5-534-00234-8. – Текст: электронный // ЭБС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[сайт]. – URL: https://urait.ru/bcode/450436</w:t>
      </w:r>
    </w:p>
    <w:p w14:paraId="1F5AE6AD" w14:textId="77777777" w:rsid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14:paraId="0B247443" w14:textId="77777777" w:rsid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14:paraId="144814C0" w14:textId="7D5042ED"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6475DB">
        <w:rPr>
          <w:rFonts w:ascii="Times New Roman" w:hAnsi="Times New Roman"/>
          <w:b/>
          <w:bCs/>
          <w:sz w:val="24"/>
          <w:szCs w:val="24"/>
        </w:rPr>
        <w:lastRenderedPageBreak/>
        <w:t xml:space="preserve">2. Дополнительные источники </w:t>
      </w:r>
    </w:p>
    <w:p w14:paraId="2C50B450"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1. </w:t>
      </w:r>
      <w:proofErr w:type="spellStart"/>
      <w:r w:rsidRPr="006475DB">
        <w:rPr>
          <w:rFonts w:ascii="Times New Roman" w:hAnsi="Times New Roman"/>
          <w:bCs/>
          <w:sz w:val="24"/>
          <w:szCs w:val="24"/>
        </w:rPr>
        <w:t>Пеннак</w:t>
      </w:r>
      <w:proofErr w:type="spellEnd"/>
      <w:r w:rsidRPr="006475DB">
        <w:rPr>
          <w:rFonts w:ascii="Times New Roman" w:hAnsi="Times New Roman"/>
          <w:bCs/>
          <w:sz w:val="24"/>
          <w:szCs w:val="24"/>
        </w:rPr>
        <w:t xml:space="preserve"> Д. Как роман. – М.: Самокат, 2019; «Почему чтение опять стало модным». – </w:t>
      </w:r>
      <w:hyperlink r:id="rId11" w:history="1">
        <w:r w:rsidRPr="006475DB">
          <w:rPr>
            <w:rStyle w:val="ae"/>
            <w:rFonts w:ascii="Times New Roman" w:hAnsi="Times New Roman"/>
            <w:bCs/>
            <w:sz w:val="24"/>
            <w:szCs w:val="24"/>
          </w:rPr>
          <w:t>URL:https://ru.player.fm/series/knizhnaia-polka</w:t>
        </w:r>
      </w:hyperlink>
      <w:r w:rsidRPr="006475DB">
        <w:rPr>
          <w:rFonts w:ascii="Times New Roman" w:hAnsi="Times New Roman"/>
          <w:bCs/>
          <w:sz w:val="24"/>
          <w:szCs w:val="24"/>
        </w:rPr>
        <w:t xml:space="preserve"> </w:t>
      </w:r>
    </w:p>
    <w:p w14:paraId="2F221B22"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2. </w:t>
      </w:r>
      <w:proofErr w:type="spellStart"/>
      <w:r w:rsidRPr="006475DB">
        <w:rPr>
          <w:rFonts w:ascii="Times New Roman" w:hAnsi="Times New Roman"/>
          <w:bCs/>
          <w:sz w:val="24"/>
          <w:szCs w:val="24"/>
        </w:rPr>
        <w:t>Пранцова</w:t>
      </w:r>
      <w:proofErr w:type="spellEnd"/>
      <w:r w:rsidRPr="006475DB">
        <w:rPr>
          <w:rFonts w:ascii="Times New Roman" w:hAnsi="Times New Roman"/>
          <w:bCs/>
          <w:sz w:val="24"/>
          <w:szCs w:val="24"/>
        </w:rPr>
        <w:t xml:space="preserve"> Г.В., </w:t>
      </w:r>
      <w:proofErr w:type="spellStart"/>
      <w:r w:rsidRPr="006475DB">
        <w:rPr>
          <w:rFonts w:ascii="Times New Roman" w:hAnsi="Times New Roman"/>
          <w:bCs/>
          <w:sz w:val="24"/>
          <w:szCs w:val="24"/>
        </w:rPr>
        <w:t>Романичева</w:t>
      </w:r>
      <w:proofErr w:type="spellEnd"/>
      <w:r w:rsidRPr="006475DB">
        <w:rPr>
          <w:rFonts w:ascii="Times New Roman" w:hAnsi="Times New Roman"/>
          <w:bCs/>
          <w:sz w:val="24"/>
          <w:szCs w:val="24"/>
        </w:rPr>
        <w:t xml:space="preserve"> Е.С. Современные стратегии чтения: теория и практика. Смысловое чтение и работа с текстом: учебное пособие / Г.В. </w:t>
      </w:r>
      <w:proofErr w:type="spellStart"/>
      <w:r w:rsidRPr="006475DB">
        <w:rPr>
          <w:rFonts w:ascii="Times New Roman" w:hAnsi="Times New Roman"/>
          <w:bCs/>
          <w:sz w:val="24"/>
          <w:szCs w:val="24"/>
        </w:rPr>
        <w:t>Пранцова</w:t>
      </w:r>
      <w:proofErr w:type="spellEnd"/>
      <w:r w:rsidRPr="006475DB">
        <w:rPr>
          <w:rFonts w:ascii="Times New Roman" w:hAnsi="Times New Roman"/>
          <w:bCs/>
          <w:sz w:val="24"/>
          <w:szCs w:val="24"/>
        </w:rPr>
        <w:t xml:space="preserve">, Е.С. </w:t>
      </w:r>
      <w:proofErr w:type="spellStart"/>
      <w:r w:rsidRPr="006475DB">
        <w:rPr>
          <w:rFonts w:ascii="Times New Roman" w:hAnsi="Times New Roman"/>
          <w:bCs/>
          <w:sz w:val="24"/>
          <w:szCs w:val="24"/>
        </w:rPr>
        <w:t>Романичева</w:t>
      </w:r>
      <w:proofErr w:type="spellEnd"/>
      <w:r w:rsidRPr="006475DB">
        <w:rPr>
          <w:rFonts w:ascii="Times New Roman" w:hAnsi="Times New Roman"/>
          <w:bCs/>
          <w:sz w:val="24"/>
          <w:szCs w:val="24"/>
        </w:rPr>
        <w:t xml:space="preserve">. – 3 изд., </w:t>
      </w:r>
      <w:proofErr w:type="spellStart"/>
      <w:r w:rsidRPr="006475DB">
        <w:rPr>
          <w:rFonts w:ascii="Times New Roman" w:hAnsi="Times New Roman"/>
          <w:bCs/>
          <w:sz w:val="24"/>
          <w:szCs w:val="24"/>
        </w:rPr>
        <w:t>испр</w:t>
      </w:r>
      <w:proofErr w:type="spellEnd"/>
      <w:proofErr w:type="gramStart"/>
      <w:r w:rsidRPr="006475DB">
        <w:rPr>
          <w:rFonts w:ascii="Times New Roman" w:hAnsi="Times New Roman"/>
          <w:bCs/>
          <w:sz w:val="24"/>
          <w:szCs w:val="24"/>
        </w:rPr>
        <w:t>.</w:t>
      </w:r>
      <w:proofErr w:type="gramEnd"/>
      <w:r w:rsidRPr="006475DB">
        <w:rPr>
          <w:rFonts w:ascii="Times New Roman" w:hAnsi="Times New Roman"/>
          <w:bCs/>
          <w:sz w:val="24"/>
          <w:szCs w:val="24"/>
        </w:rPr>
        <w:t xml:space="preserve"> и доп. – М.: ФОРУМ, 2017. – 368 с. (Высшее образование).</w:t>
      </w:r>
    </w:p>
    <w:p w14:paraId="4A77B86C"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3. Русский язык и литература [Текст]: учебное пособие для студентов учебных заведений, реализующих программу среднего профессионального образования / В. К. Сигов, Е. В. Иванова, Т. М. </w:t>
      </w:r>
      <w:proofErr w:type="spellStart"/>
      <w:r w:rsidRPr="006475DB">
        <w:rPr>
          <w:rFonts w:ascii="Times New Roman" w:hAnsi="Times New Roman"/>
          <w:bCs/>
          <w:sz w:val="24"/>
          <w:szCs w:val="24"/>
        </w:rPr>
        <w:t>Колядович</w:t>
      </w:r>
      <w:proofErr w:type="spellEnd"/>
      <w:r w:rsidRPr="006475DB">
        <w:rPr>
          <w:rFonts w:ascii="Times New Roman" w:hAnsi="Times New Roman"/>
          <w:bCs/>
          <w:sz w:val="24"/>
          <w:szCs w:val="24"/>
        </w:rPr>
        <w:t xml:space="preserve">, Е. Н. </w:t>
      </w:r>
      <w:proofErr w:type="spellStart"/>
      <w:r w:rsidRPr="006475DB">
        <w:rPr>
          <w:rFonts w:ascii="Times New Roman" w:hAnsi="Times New Roman"/>
          <w:bCs/>
          <w:sz w:val="24"/>
          <w:szCs w:val="24"/>
        </w:rPr>
        <w:t>Чернозёмова</w:t>
      </w:r>
      <w:proofErr w:type="spellEnd"/>
      <w:r w:rsidRPr="006475DB">
        <w:rPr>
          <w:rFonts w:ascii="Times New Roman" w:hAnsi="Times New Roman"/>
          <w:bCs/>
          <w:sz w:val="24"/>
          <w:szCs w:val="24"/>
        </w:rPr>
        <w:t>. – Москва: ИНФРА-М, 2019. – 22 см. – (Среднее профессиональное образование). Ч. 2: Литература: Ч. 2: учебник. – 2019. – 489</w:t>
      </w:r>
    </w:p>
    <w:p w14:paraId="6DEAF59A"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4. Сафонов, А. А.  Литература. 10 класс. Хрестоматия: учебное пособие для среднего профессионального образования / А. А. Сафонов; под редакцией М. А. Сафоновой. – Москва: Издательство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2020. – 211 с. – (Профессиональное образование). – ISBN 978-5-534-02275-9. – Текст: электронный // ЭБС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[сайт]. – URL: https://urait.ru/bcode/453510</w:t>
      </w:r>
    </w:p>
    <w:p w14:paraId="69DD0423"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5. Сафонов, А. А.  Литература. 11 класс. Хрестоматия: учебное пособие для среднего профессионального образования / А. А. Сафонов; под редакцией М. А. Сафоновой. – Москва: Издательство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2020. – 265 с. – (Профессиональное образование). – ISBN 978-5-534-09163-2. – Текст: электронный // ЭБС </w:t>
      </w:r>
      <w:proofErr w:type="spellStart"/>
      <w:r w:rsidRPr="006475DB">
        <w:rPr>
          <w:rFonts w:ascii="Times New Roman" w:hAnsi="Times New Roman"/>
          <w:bCs/>
          <w:sz w:val="24"/>
          <w:szCs w:val="24"/>
        </w:rPr>
        <w:t>Юрайт</w:t>
      </w:r>
      <w:proofErr w:type="spellEnd"/>
      <w:r w:rsidRPr="006475DB">
        <w:rPr>
          <w:rFonts w:ascii="Times New Roman" w:hAnsi="Times New Roman"/>
          <w:bCs/>
          <w:sz w:val="24"/>
          <w:szCs w:val="24"/>
        </w:rPr>
        <w:t xml:space="preserve"> [сайт]. – URL: </w:t>
      </w:r>
      <w:hyperlink r:id="rId12" w:history="1">
        <w:r w:rsidRPr="006475DB">
          <w:rPr>
            <w:rStyle w:val="ae"/>
            <w:rFonts w:ascii="Times New Roman" w:hAnsi="Times New Roman"/>
            <w:bCs/>
            <w:sz w:val="24"/>
            <w:szCs w:val="24"/>
          </w:rPr>
          <w:t>https://urait.ru/bcode/453653</w:t>
        </w:r>
      </w:hyperlink>
    </w:p>
    <w:p w14:paraId="5EF4A1D5"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6. Сухих И. Н. Литература: учеб.  для 11 </w:t>
      </w:r>
      <w:proofErr w:type="spellStart"/>
      <w:r w:rsidRPr="006475DB">
        <w:rPr>
          <w:rFonts w:ascii="Times New Roman" w:hAnsi="Times New Roman"/>
          <w:bCs/>
          <w:sz w:val="24"/>
          <w:szCs w:val="24"/>
        </w:rPr>
        <w:t>кл</w:t>
      </w:r>
      <w:proofErr w:type="spellEnd"/>
      <w:r w:rsidRPr="006475DB">
        <w:rPr>
          <w:rFonts w:ascii="Times New Roman" w:hAnsi="Times New Roman"/>
          <w:bCs/>
          <w:sz w:val="24"/>
          <w:szCs w:val="24"/>
        </w:rPr>
        <w:t>.: сред. (полное) общ. образование (баз.  уровень): в 2 ч. Ч. 1. – М.: Изд. центр «Академия», 2019. – 352 с.</w:t>
      </w:r>
    </w:p>
    <w:p w14:paraId="69F15087"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7. Сухих И. Н. Литература: учеб.  для 11 </w:t>
      </w:r>
      <w:proofErr w:type="spellStart"/>
      <w:r w:rsidRPr="006475DB">
        <w:rPr>
          <w:rFonts w:ascii="Times New Roman" w:hAnsi="Times New Roman"/>
          <w:bCs/>
          <w:sz w:val="24"/>
          <w:szCs w:val="24"/>
        </w:rPr>
        <w:t>кл</w:t>
      </w:r>
      <w:proofErr w:type="spellEnd"/>
      <w:r w:rsidRPr="006475DB">
        <w:rPr>
          <w:rFonts w:ascii="Times New Roman" w:hAnsi="Times New Roman"/>
          <w:bCs/>
          <w:sz w:val="24"/>
          <w:szCs w:val="24"/>
        </w:rPr>
        <w:t>.: сред. (полное) общ. образование (баз.  уровень): в 2 ч. Ч. 2. – М.: Изд. центр «Академия», 2019. – 368 с.</w:t>
      </w:r>
    </w:p>
    <w:p w14:paraId="69AB3750"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8. Шульгина О.В., Шульгина Д.П. Историко-географические аспекты </w:t>
      </w:r>
      <w:proofErr w:type="spellStart"/>
      <w:r w:rsidRPr="006475DB">
        <w:rPr>
          <w:rFonts w:ascii="Times New Roman" w:hAnsi="Times New Roman"/>
          <w:bCs/>
          <w:sz w:val="24"/>
          <w:szCs w:val="24"/>
        </w:rPr>
        <w:t>мемориализации</w:t>
      </w:r>
      <w:proofErr w:type="spellEnd"/>
      <w:r w:rsidRPr="006475DB">
        <w:rPr>
          <w:rFonts w:ascii="Times New Roman" w:hAnsi="Times New Roman"/>
          <w:bCs/>
          <w:sz w:val="24"/>
          <w:szCs w:val="24"/>
        </w:rPr>
        <w:t xml:space="preserve"> пушкинского наследия (к 220-летию со дня рождения А.С. Пушкина) // Культура и искусство. – 2019. – № 7. – С. 37 - 51. </w:t>
      </w:r>
      <w:r w:rsidR="00BE3A4D">
        <w:rPr>
          <w:rStyle w:val="ae"/>
          <w:rFonts w:ascii="Times New Roman" w:hAnsi="Times New Roman"/>
          <w:bCs/>
          <w:sz w:val="24"/>
          <w:szCs w:val="24"/>
          <w:lang w:val="en-US"/>
        </w:rPr>
        <w:fldChar w:fldCharType="begin"/>
      </w:r>
      <w:r w:rsidR="00BE3A4D" w:rsidRPr="00531F5C">
        <w:rPr>
          <w:rStyle w:val="ae"/>
          <w:rFonts w:ascii="Times New Roman" w:hAnsi="Times New Roman"/>
          <w:bCs/>
          <w:sz w:val="24"/>
          <w:szCs w:val="24"/>
        </w:rPr>
        <w:instrText xml:space="preserve"> </w:instrText>
      </w:r>
      <w:r w:rsidR="00BE3A4D">
        <w:rPr>
          <w:rStyle w:val="ae"/>
          <w:rFonts w:ascii="Times New Roman" w:hAnsi="Times New Roman"/>
          <w:bCs/>
          <w:sz w:val="24"/>
          <w:szCs w:val="24"/>
          <w:lang w:val="en-US"/>
        </w:rPr>
        <w:instrText>HYPERLINK</w:instrText>
      </w:r>
      <w:r w:rsidR="00BE3A4D" w:rsidRPr="00531F5C">
        <w:rPr>
          <w:rStyle w:val="ae"/>
          <w:rFonts w:ascii="Times New Roman" w:hAnsi="Times New Roman"/>
          <w:bCs/>
          <w:sz w:val="24"/>
          <w:szCs w:val="24"/>
        </w:rPr>
        <w:instrText xml:space="preserve"> "</w:instrText>
      </w:r>
      <w:r w:rsidR="00BE3A4D">
        <w:rPr>
          <w:rStyle w:val="ae"/>
          <w:rFonts w:ascii="Times New Roman" w:hAnsi="Times New Roman"/>
          <w:bCs/>
          <w:sz w:val="24"/>
          <w:szCs w:val="24"/>
          <w:lang w:val="en-US"/>
        </w:rPr>
        <w:instrText>URL</w:instrText>
      </w:r>
      <w:r w:rsidR="00BE3A4D" w:rsidRPr="00531F5C">
        <w:rPr>
          <w:rStyle w:val="ae"/>
          <w:rFonts w:ascii="Times New Roman" w:hAnsi="Times New Roman"/>
          <w:bCs/>
          <w:sz w:val="24"/>
          <w:szCs w:val="24"/>
        </w:rPr>
        <w:instrText>:</w:instrText>
      </w:r>
      <w:r w:rsidR="00BE3A4D">
        <w:rPr>
          <w:rStyle w:val="ae"/>
          <w:rFonts w:ascii="Times New Roman" w:hAnsi="Times New Roman"/>
          <w:bCs/>
          <w:sz w:val="24"/>
          <w:szCs w:val="24"/>
          <w:lang w:val="en-US"/>
        </w:rPr>
        <w:instrText>https</w:instrText>
      </w:r>
      <w:r w:rsidR="00BE3A4D" w:rsidRPr="00531F5C">
        <w:rPr>
          <w:rStyle w:val="ae"/>
          <w:rFonts w:ascii="Times New Roman" w:hAnsi="Times New Roman"/>
          <w:bCs/>
          <w:sz w:val="24"/>
          <w:szCs w:val="24"/>
        </w:rPr>
        <w:instrText>://</w:instrText>
      </w:r>
      <w:r w:rsidR="00BE3A4D">
        <w:rPr>
          <w:rStyle w:val="ae"/>
          <w:rFonts w:ascii="Times New Roman" w:hAnsi="Times New Roman"/>
          <w:bCs/>
          <w:sz w:val="24"/>
          <w:szCs w:val="24"/>
          <w:lang w:val="en-US"/>
        </w:rPr>
        <w:instrText>nbpublish</w:instrText>
      </w:r>
      <w:r w:rsidR="00BE3A4D" w:rsidRPr="00531F5C">
        <w:rPr>
          <w:rStyle w:val="ae"/>
          <w:rFonts w:ascii="Times New Roman" w:hAnsi="Times New Roman"/>
          <w:bCs/>
          <w:sz w:val="24"/>
          <w:szCs w:val="24"/>
        </w:rPr>
        <w:instrText>.</w:instrText>
      </w:r>
      <w:r w:rsidR="00BE3A4D">
        <w:rPr>
          <w:rStyle w:val="ae"/>
          <w:rFonts w:ascii="Times New Roman" w:hAnsi="Times New Roman"/>
          <w:bCs/>
          <w:sz w:val="24"/>
          <w:szCs w:val="24"/>
          <w:lang w:val="en-US"/>
        </w:rPr>
        <w:instrText>com</w:instrText>
      </w:r>
      <w:r w:rsidR="00BE3A4D" w:rsidRPr="00531F5C">
        <w:rPr>
          <w:rStyle w:val="ae"/>
          <w:rFonts w:ascii="Times New Roman" w:hAnsi="Times New Roman"/>
          <w:bCs/>
          <w:sz w:val="24"/>
          <w:szCs w:val="24"/>
        </w:rPr>
        <w:instrText>/</w:instrText>
      </w:r>
      <w:r w:rsidR="00BE3A4D">
        <w:rPr>
          <w:rStyle w:val="ae"/>
          <w:rFonts w:ascii="Times New Roman" w:hAnsi="Times New Roman"/>
          <w:bCs/>
          <w:sz w:val="24"/>
          <w:szCs w:val="24"/>
          <w:lang w:val="en-US"/>
        </w:rPr>
        <w:instrText>library</w:instrText>
      </w:r>
      <w:r w:rsidR="00BE3A4D" w:rsidRPr="00531F5C">
        <w:rPr>
          <w:rStyle w:val="ae"/>
          <w:rFonts w:ascii="Times New Roman" w:hAnsi="Times New Roman"/>
          <w:bCs/>
          <w:sz w:val="24"/>
          <w:szCs w:val="24"/>
        </w:rPr>
        <w:instrText>_</w:instrText>
      </w:r>
      <w:r w:rsidR="00BE3A4D">
        <w:rPr>
          <w:rStyle w:val="ae"/>
          <w:rFonts w:ascii="Times New Roman" w:hAnsi="Times New Roman"/>
          <w:bCs/>
          <w:sz w:val="24"/>
          <w:szCs w:val="24"/>
          <w:lang w:val="en-US"/>
        </w:rPr>
        <w:instrText>read</w:instrText>
      </w:r>
      <w:r w:rsidR="00BE3A4D" w:rsidRPr="00531F5C">
        <w:rPr>
          <w:rStyle w:val="ae"/>
          <w:rFonts w:ascii="Times New Roman" w:hAnsi="Times New Roman"/>
          <w:bCs/>
          <w:sz w:val="24"/>
          <w:szCs w:val="24"/>
        </w:rPr>
        <w:instrText>_</w:instrText>
      </w:r>
      <w:r w:rsidR="00BE3A4D">
        <w:rPr>
          <w:rStyle w:val="ae"/>
          <w:rFonts w:ascii="Times New Roman" w:hAnsi="Times New Roman"/>
          <w:bCs/>
          <w:sz w:val="24"/>
          <w:szCs w:val="24"/>
          <w:lang w:val="en-US"/>
        </w:rPr>
        <w:instrText>articl</w:instrText>
      </w:r>
      <w:r w:rsidR="00BE3A4D">
        <w:rPr>
          <w:rStyle w:val="ae"/>
          <w:rFonts w:ascii="Times New Roman" w:hAnsi="Times New Roman"/>
          <w:bCs/>
          <w:sz w:val="24"/>
          <w:szCs w:val="24"/>
          <w:lang w:val="en-US"/>
        </w:rPr>
        <w:instrText>e</w:instrText>
      </w:r>
      <w:r w:rsidR="00BE3A4D" w:rsidRPr="00531F5C">
        <w:rPr>
          <w:rStyle w:val="ae"/>
          <w:rFonts w:ascii="Times New Roman" w:hAnsi="Times New Roman"/>
          <w:bCs/>
          <w:sz w:val="24"/>
          <w:szCs w:val="24"/>
        </w:rPr>
        <w:instrText>.</w:instrText>
      </w:r>
      <w:r w:rsidR="00BE3A4D">
        <w:rPr>
          <w:rStyle w:val="ae"/>
          <w:rFonts w:ascii="Times New Roman" w:hAnsi="Times New Roman"/>
          <w:bCs/>
          <w:sz w:val="24"/>
          <w:szCs w:val="24"/>
          <w:lang w:val="en-US"/>
        </w:rPr>
        <w:instrText>php</w:instrText>
      </w:r>
      <w:r w:rsidR="00BE3A4D" w:rsidRPr="00531F5C">
        <w:rPr>
          <w:rStyle w:val="ae"/>
          <w:rFonts w:ascii="Times New Roman" w:hAnsi="Times New Roman"/>
          <w:bCs/>
          <w:sz w:val="24"/>
          <w:szCs w:val="24"/>
        </w:rPr>
        <w:instrText>?</w:instrText>
      </w:r>
      <w:r w:rsidR="00BE3A4D">
        <w:rPr>
          <w:rStyle w:val="ae"/>
          <w:rFonts w:ascii="Times New Roman" w:hAnsi="Times New Roman"/>
          <w:bCs/>
          <w:sz w:val="24"/>
          <w:szCs w:val="24"/>
          <w:lang w:val="en-US"/>
        </w:rPr>
        <w:instrText>id</w:instrText>
      </w:r>
      <w:r w:rsidR="00BE3A4D" w:rsidRPr="00531F5C">
        <w:rPr>
          <w:rStyle w:val="ae"/>
          <w:rFonts w:ascii="Times New Roman" w:hAnsi="Times New Roman"/>
          <w:bCs/>
          <w:sz w:val="24"/>
          <w:szCs w:val="24"/>
        </w:rPr>
        <w:instrText xml:space="preserve">=29120" </w:instrText>
      </w:r>
      <w:r w:rsidR="00BE3A4D">
        <w:rPr>
          <w:rStyle w:val="ae"/>
          <w:rFonts w:ascii="Times New Roman" w:hAnsi="Times New Roman"/>
          <w:bCs/>
          <w:sz w:val="24"/>
          <w:szCs w:val="24"/>
          <w:lang w:val="en-US"/>
        </w:rPr>
        <w:fldChar w:fldCharType="separate"/>
      </w:r>
      <w:r w:rsidRPr="006475DB">
        <w:rPr>
          <w:rStyle w:val="ae"/>
          <w:rFonts w:ascii="Times New Roman" w:hAnsi="Times New Roman"/>
          <w:bCs/>
          <w:sz w:val="24"/>
          <w:szCs w:val="24"/>
          <w:lang w:val="en-US"/>
        </w:rPr>
        <w:t>URL</w:t>
      </w:r>
      <w:r w:rsidRPr="006475DB">
        <w:rPr>
          <w:rStyle w:val="ae"/>
          <w:rFonts w:ascii="Times New Roman" w:hAnsi="Times New Roman"/>
          <w:bCs/>
          <w:sz w:val="24"/>
          <w:szCs w:val="24"/>
        </w:rPr>
        <w:t>:</w:t>
      </w:r>
      <w:r w:rsidRPr="006475DB">
        <w:rPr>
          <w:rStyle w:val="ae"/>
          <w:rFonts w:ascii="Times New Roman" w:hAnsi="Times New Roman"/>
          <w:bCs/>
          <w:sz w:val="24"/>
          <w:szCs w:val="24"/>
          <w:lang w:val="en-US"/>
        </w:rPr>
        <w:t>https</w:t>
      </w:r>
      <w:r w:rsidRPr="006475DB">
        <w:rPr>
          <w:rStyle w:val="ae"/>
          <w:rFonts w:ascii="Times New Roman" w:hAnsi="Times New Roman"/>
          <w:bCs/>
          <w:sz w:val="24"/>
          <w:szCs w:val="24"/>
        </w:rPr>
        <w:t>://</w:t>
      </w:r>
      <w:r w:rsidRPr="006475DB">
        <w:rPr>
          <w:rStyle w:val="ae"/>
          <w:rFonts w:ascii="Times New Roman" w:hAnsi="Times New Roman"/>
          <w:bCs/>
          <w:sz w:val="24"/>
          <w:szCs w:val="24"/>
          <w:lang w:val="en-US"/>
        </w:rPr>
        <w:t>nbpublish</w:t>
      </w:r>
      <w:r w:rsidRPr="006475DB">
        <w:rPr>
          <w:rStyle w:val="ae"/>
          <w:rFonts w:ascii="Times New Roman" w:hAnsi="Times New Roman"/>
          <w:bCs/>
          <w:sz w:val="24"/>
          <w:szCs w:val="24"/>
        </w:rPr>
        <w:t>.</w:t>
      </w:r>
      <w:r w:rsidRPr="006475DB">
        <w:rPr>
          <w:rStyle w:val="ae"/>
          <w:rFonts w:ascii="Times New Roman" w:hAnsi="Times New Roman"/>
          <w:bCs/>
          <w:sz w:val="24"/>
          <w:szCs w:val="24"/>
          <w:lang w:val="en-US"/>
        </w:rPr>
        <w:t>com</w:t>
      </w:r>
      <w:r w:rsidRPr="006475DB">
        <w:rPr>
          <w:rStyle w:val="ae"/>
          <w:rFonts w:ascii="Times New Roman" w:hAnsi="Times New Roman"/>
          <w:bCs/>
          <w:sz w:val="24"/>
          <w:szCs w:val="24"/>
        </w:rPr>
        <w:t>/</w:t>
      </w:r>
      <w:r w:rsidRPr="006475DB">
        <w:rPr>
          <w:rStyle w:val="ae"/>
          <w:rFonts w:ascii="Times New Roman" w:hAnsi="Times New Roman"/>
          <w:bCs/>
          <w:sz w:val="24"/>
          <w:szCs w:val="24"/>
          <w:lang w:val="en-US"/>
        </w:rPr>
        <w:t>library</w:t>
      </w:r>
      <w:r w:rsidRPr="006475DB">
        <w:rPr>
          <w:rStyle w:val="ae"/>
          <w:rFonts w:ascii="Times New Roman" w:hAnsi="Times New Roman"/>
          <w:bCs/>
          <w:sz w:val="24"/>
          <w:szCs w:val="24"/>
        </w:rPr>
        <w:t>_</w:t>
      </w:r>
      <w:r w:rsidRPr="006475DB">
        <w:rPr>
          <w:rStyle w:val="ae"/>
          <w:rFonts w:ascii="Times New Roman" w:hAnsi="Times New Roman"/>
          <w:bCs/>
          <w:sz w:val="24"/>
          <w:szCs w:val="24"/>
          <w:lang w:val="en-US"/>
        </w:rPr>
        <w:t>read</w:t>
      </w:r>
      <w:r w:rsidRPr="006475DB">
        <w:rPr>
          <w:rStyle w:val="ae"/>
          <w:rFonts w:ascii="Times New Roman" w:hAnsi="Times New Roman"/>
          <w:bCs/>
          <w:sz w:val="24"/>
          <w:szCs w:val="24"/>
        </w:rPr>
        <w:t>_</w:t>
      </w:r>
      <w:r w:rsidRPr="006475DB">
        <w:rPr>
          <w:rStyle w:val="ae"/>
          <w:rFonts w:ascii="Times New Roman" w:hAnsi="Times New Roman"/>
          <w:bCs/>
          <w:sz w:val="24"/>
          <w:szCs w:val="24"/>
          <w:lang w:val="en-US"/>
        </w:rPr>
        <w:t>article</w:t>
      </w:r>
      <w:r w:rsidRPr="006475DB">
        <w:rPr>
          <w:rStyle w:val="ae"/>
          <w:rFonts w:ascii="Times New Roman" w:hAnsi="Times New Roman"/>
          <w:bCs/>
          <w:sz w:val="24"/>
          <w:szCs w:val="24"/>
        </w:rPr>
        <w:t>.</w:t>
      </w:r>
      <w:r w:rsidRPr="006475DB">
        <w:rPr>
          <w:rStyle w:val="ae"/>
          <w:rFonts w:ascii="Times New Roman" w:hAnsi="Times New Roman"/>
          <w:bCs/>
          <w:sz w:val="24"/>
          <w:szCs w:val="24"/>
          <w:lang w:val="en-US"/>
        </w:rPr>
        <w:t>php</w:t>
      </w:r>
      <w:r w:rsidRPr="006475DB">
        <w:rPr>
          <w:rStyle w:val="ae"/>
          <w:rFonts w:ascii="Times New Roman" w:hAnsi="Times New Roman"/>
          <w:bCs/>
          <w:sz w:val="24"/>
          <w:szCs w:val="24"/>
        </w:rPr>
        <w:t>?</w:t>
      </w:r>
      <w:r w:rsidRPr="006475DB">
        <w:rPr>
          <w:rStyle w:val="ae"/>
          <w:rFonts w:ascii="Times New Roman" w:hAnsi="Times New Roman"/>
          <w:bCs/>
          <w:sz w:val="24"/>
          <w:szCs w:val="24"/>
          <w:lang w:val="en-US"/>
        </w:rPr>
        <w:t>id</w:t>
      </w:r>
      <w:r w:rsidRPr="006475DB">
        <w:rPr>
          <w:rStyle w:val="ae"/>
          <w:rFonts w:ascii="Times New Roman" w:hAnsi="Times New Roman"/>
          <w:bCs/>
          <w:sz w:val="24"/>
          <w:szCs w:val="24"/>
        </w:rPr>
        <w:t>=29120</w:t>
      </w:r>
      <w:r w:rsidR="00BE3A4D">
        <w:rPr>
          <w:rStyle w:val="ae"/>
          <w:rFonts w:ascii="Times New Roman" w:hAnsi="Times New Roman"/>
          <w:bCs/>
          <w:sz w:val="24"/>
          <w:szCs w:val="24"/>
        </w:rPr>
        <w:fldChar w:fldCharType="end"/>
      </w:r>
      <w:r w:rsidRPr="006475DB">
        <w:rPr>
          <w:rFonts w:ascii="Times New Roman" w:hAnsi="Times New Roman"/>
          <w:bCs/>
          <w:sz w:val="24"/>
          <w:szCs w:val="24"/>
        </w:rPr>
        <w:t xml:space="preserve"> </w:t>
      </w:r>
    </w:p>
    <w:p w14:paraId="0A5502DB" w14:textId="77777777" w:rsid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14:paraId="6875E3F5" w14:textId="108CF30D"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6475DB">
        <w:rPr>
          <w:rFonts w:ascii="Times New Roman" w:hAnsi="Times New Roman"/>
          <w:b/>
          <w:bCs/>
          <w:sz w:val="24"/>
          <w:szCs w:val="24"/>
        </w:rPr>
        <w:t xml:space="preserve">3 </w:t>
      </w:r>
      <w:r w:rsidRPr="006475DB">
        <w:rPr>
          <w:rFonts w:ascii="Times New Roman" w:hAnsi="Times New Roman"/>
          <w:b/>
          <w:sz w:val="24"/>
          <w:szCs w:val="24"/>
          <w:lang w:eastAsia="ru-RU"/>
        </w:rPr>
        <w:t>Электронные издания</w:t>
      </w:r>
    </w:p>
    <w:p w14:paraId="0DB71D6D"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Министерство науки и высшего образования Российской Федерации (https://minobrnauki.gov.ru)</w:t>
      </w:r>
    </w:p>
    <w:p w14:paraId="44F095E5"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Федеральный портал "Российское образование" (http://www.edu.ru/);</w:t>
      </w:r>
    </w:p>
    <w:p w14:paraId="5CB34DFA"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Информационная система "Единое окно доступа к образовательным ресурсам" (http://window.edu.ru/);</w:t>
      </w:r>
    </w:p>
    <w:p w14:paraId="65C35D37"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Единая коллекция цифровых образовательных ресурсов (http://school-collection.edu.ru/);</w:t>
      </w:r>
    </w:p>
    <w:p w14:paraId="12DBE851"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Федеральный центр информационно-образовательных ресурсов (http://fcior.edu.ru/);</w:t>
      </w:r>
    </w:p>
    <w:p w14:paraId="196C1D08"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Образовательный портал "Учеба" (http://www.ucheba.com/);  </w:t>
      </w:r>
    </w:p>
    <w:p w14:paraId="63A278D2"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Проект Государственного института русского языка имени А.С. Пушкина "Образование на русском" (https://pushkininstitute.ru/);</w:t>
      </w:r>
    </w:p>
    <w:p w14:paraId="6B0203FA"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Научная электронная библиотека (НЭБ) (http://www.elibrary.ru);</w:t>
      </w:r>
    </w:p>
    <w:p w14:paraId="475F790B"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Национальная электронная библиотека (http://нэб.рф/);</w:t>
      </w:r>
    </w:p>
    <w:p w14:paraId="34B37224"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spellStart"/>
      <w:r w:rsidRPr="006475DB">
        <w:rPr>
          <w:rFonts w:ascii="Times New Roman" w:hAnsi="Times New Roman"/>
          <w:bCs/>
          <w:sz w:val="24"/>
          <w:szCs w:val="24"/>
        </w:rPr>
        <w:t>КиберЛенинка</w:t>
      </w:r>
      <w:proofErr w:type="spellEnd"/>
      <w:r w:rsidRPr="006475DB">
        <w:rPr>
          <w:rFonts w:ascii="Times New Roman" w:hAnsi="Times New Roman"/>
          <w:bCs/>
          <w:sz w:val="24"/>
          <w:szCs w:val="24"/>
        </w:rPr>
        <w:t xml:space="preserve"> (http://cyberleninka.ru/).</w:t>
      </w:r>
    </w:p>
    <w:p w14:paraId="632E8C11"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Справочно-информационный портал "Русский язык" (http://gramota.ru/);</w:t>
      </w:r>
    </w:p>
    <w:p w14:paraId="0BC062D6"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Служба тематических толковых словарей (http://www.glossary.ru/);</w:t>
      </w:r>
    </w:p>
    <w:p w14:paraId="6E9C6C7A"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Словари и энциклопедии (http://dic.academic.ru/);</w:t>
      </w:r>
    </w:p>
    <w:p w14:paraId="01FA8221"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Консультант Плюс </w:t>
      </w:r>
      <w:proofErr w:type="gramStart"/>
      <w:r w:rsidRPr="006475DB">
        <w:rPr>
          <w:rFonts w:ascii="Times New Roman" w:hAnsi="Times New Roman"/>
          <w:bCs/>
          <w:sz w:val="24"/>
          <w:szCs w:val="24"/>
        </w:rPr>
        <w:t>-  справочная</w:t>
      </w:r>
      <w:proofErr w:type="gramEnd"/>
      <w:r w:rsidRPr="006475DB">
        <w:rPr>
          <w:rFonts w:ascii="Times New Roman" w:hAnsi="Times New Roman"/>
          <w:bCs/>
          <w:sz w:val="24"/>
          <w:szCs w:val="24"/>
        </w:rPr>
        <w:t xml:space="preserve"> правовая система (доступ по локальной сети).</w:t>
      </w:r>
    </w:p>
    <w:p w14:paraId="025EDE92"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Арзамас [Электронный ресурс] URL: https://arzamas.academy/ </w:t>
      </w:r>
    </w:p>
    <w:p w14:paraId="0C8D2B76" w14:textId="77777777" w:rsidR="006475DB" w:rsidRPr="006475DB" w:rsidRDefault="006475DB" w:rsidP="0064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6475DB">
        <w:rPr>
          <w:rFonts w:ascii="Times New Roman" w:hAnsi="Times New Roman"/>
          <w:bCs/>
          <w:sz w:val="24"/>
          <w:szCs w:val="24"/>
        </w:rPr>
        <w:t xml:space="preserve">Полка [Электронный ресурс] </w:t>
      </w:r>
      <w:proofErr w:type="gramStart"/>
      <w:r w:rsidRPr="006475DB">
        <w:rPr>
          <w:rFonts w:ascii="Times New Roman" w:hAnsi="Times New Roman"/>
          <w:bCs/>
          <w:sz w:val="24"/>
          <w:szCs w:val="24"/>
        </w:rPr>
        <w:t>URL:https://polka.academy/</w:t>
      </w:r>
      <w:proofErr w:type="gramEnd"/>
      <w:r w:rsidRPr="006475DB">
        <w:rPr>
          <w:rFonts w:ascii="Times New Roman" w:hAnsi="Times New Roman"/>
          <w:bCs/>
          <w:sz w:val="24"/>
          <w:szCs w:val="24"/>
        </w:rPr>
        <w:t xml:space="preserve"> </w:t>
      </w:r>
    </w:p>
    <w:p w14:paraId="1EC8FC9F" w14:textId="77777777" w:rsidR="006475DB" w:rsidRPr="006475DB" w:rsidRDefault="006475DB" w:rsidP="006475DB">
      <w:pPr>
        <w:spacing w:after="0" w:line="240" w:lineRule="auto"/>
        <w:rPr>
          <w:rFonts w:ascii="Times New Roman" w:hAnsi="Times New Roman"/>
          <w:sz w:val="24"/>
          <w:szCs w:val="24"/>
        </w:rPr>
      </w:pPr>
      <w:r w:rsidRPr="006475DB">
        <w:rPr>
          <w:rFonts w:ascii="Times New Roman" w:hAnsi="Times New Roman"/>
          <w:bCs/>
          <w:sz w:val="24"/>
          <w:szCs w:val="24"/>
        </w:rPr>
        <w:t>Президентская библиотека. [Электронный ресурс] URL: https://www.prlib.ru/</w:t>
      </w:r>
    </w:p>
    <w:p w14:paraId="3B99C77D" w14:textId="1F9018CE" w:rsidR="006475DB" w:rsidRDefault="006475DB" w:rsidP="006475DB">
      <w:pPr>
        <w:suppressAutoHyphens/>
        <w:spacing w:after="0" w:line="240" w:lineRule="auto"/>
        <w:jc w:val="both"/>
        <w:rPr>
          <w:rFonts w:ascii="Times New Roman" w:hAnsi="Times New Roman"/>
          <w:sz w:val="24"/>
          <w:szCs w:val="24"/>
          <w:lang w:eastAsia="ru-RU"/>
        </w:rPr>
      </w:pPr>
      <w:r w:rsidRPr="00134F76">
        <w:br w:type="page"/>
      </w:r>
    </w:p>
    <w:p w14:paraId="02B3D913" w14:textId="77777777" w:rsidR="00745F79" w:rsidRPr="00DA2C92" w:rsidRDefault="00745F79" w:rsidP="006475D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12" w:name="_Toc125032989"/>
      <w:bookmarkStart w:id="13" w:name="_Toc125033096"/>
      <w:r w:rsidRPr="00DA2C92">
        <w:rPr>
          <w:b/>
          <w:caps/>
        </w:rPr>
        <w:lastRenderedPageBreak/>
        <w:t xml:space="preserve">4. </w:t>
      </w:r>
      <w:r w:rsidR="008B36DF" w:rsidRPr="00DA2C92">
        <w:rPr>
          <w:b/>
        </w:rPr>
        <w:t>Контроль и оценка результатов освоения дисциплины</w:t>
      </w:r>
      <w:bookmarkEnd w:id="12"/>
      <w:bookmarkEnd w:id="13"/>
    </w:p>
    <w:p w14:paraId="489B60B4" w14:textId="77777777" w:rsidR="00745F79" w:rsidRPr="00DA2C92" w:rsidRDefault="00745F79" w:rsidP="00DA2C92">
      <w:pPr>
        <w:spacing w:after="0" w:line="240" w:lineRule="auto"/>
        <w:rPr>
          <w:rFonts w:ascii="Times New Roman" w:hAnsi="Times New Roman"/>
          <w:sz w:val="24"/>
          <w:szCs w:val="24"/>
          <w:lang w:eastAsia="ru-RU"/>
        </w:rPr>
      </w:pPr>
    </w:p>
    <w:p w14:paraId="0BD9B914" w14:textId="4C4EBC18" w:rsidR="00705E07" w:rsidRPr="00DA2C92" w:rsidRDefault="00EB0986" w:rsidP="00DA2C92">
      <w:pPr>
        <w:spacing w:after="0" w:line="240" w:lineRule="auto"/>
        <w:jc w:val="both"/>
        <w:rPr>
          <w:rFonts w:ascii="Times New Roman" w:hAnsi="Times New Roman"/>
          <w:sz w:val="24"/>
          <w:szCs w:val="24"/>
        </w:rPr>
      </w:pPr>
      <w:bookmarkStart w:id="14" w:name="_Toc125032990"/>
      <w:r w:rsidRPr="00DA2C92">
        <w:rPr>
          <w:rFonts w:ascii="Times New Roman" w:hAnsi="Times New Roman"/>
          <w:b/>
          <w:sz w:val="24"/>
          <w:szCs w:val="24"/>
        </w:rPr>
        <w:t>Контроль</w:t>
      </w:r>
      <w:r w:rsidRPr="00DA2C92">
        <w:rPr>
          <w:rFonts w:ascii="Times New Roman" w:hAnsi="Times New Roman"/>
          <w:sz w:val="24"/>
          <w:szCs w:val="24"/>
        </w:rPr>
        <w:t xml:space="preserve"> </w:t>
      </w:r>
      <w:r w:rsidRPr="00DA2C92">
        <w:rPr>
          <w:rFonts w:ascii="Times New Roman" w:hAnsi="Times New Roman"/>
          <w:b/>
          <w:sz w:val="24"/>
          <w:szCs w:val="24"/>
        </w:rPr>
        <w:t>и оценка</w:t>
      </w:r>
      <w:r w:rsidRPr="00DA2C92">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4"/>
    </w:p>
    <w:p w14:paraId="0392B2A6" w14:textId="77777777" w:rsidR="002A3C29" w:rsidRPr="00DA2C92" w:rsidRDefault="002A3C29" w:rsidP="00DA2C92">
      <w:pPr>
        <w:spacing w:after="0" w:line="240" w:lineRule="auto"/>
        <w:jc w:val="both"/>
        <w:rPr>
          <w:rFonts w:ascii="Times New Roman" w:hAnsi="Times New Roman"/>
          <w:b/>
          <w:sz w:val="24"/>
          <w:szCs w:val="24"/>
        </w:rPr>
      </w:pPr>
    </w:p>
    <w:tbl>
      <w:tblPr>
        <w:tblStyle w:val="ac"/>
        <w:tblW w:w="9738" w:type="dxa"/>
        <w:tblLook w:val="04A0" w:firstRow="1" w:lastRow="0" w:firstColumn="1" w:lastColumn="0" w:noHBand="0" w:noVBand="1"/>
      </w:tblPr>
      <w:tblGrid>
        <w:gridCol w:w="3200"/>
        <w:gridCol w:w="3939"/>
        <w:gridCol w:w="2599"/>
      </w:tblGrid>
      <w:tr w:rsidR="00937D57" w:rsidRPr="00DA2C92" w14:paraId="04AADF9D" w14:textId="77777777" w:rsidTr="002337C5">
        <w:tc>
          <w:tcPr>
            <w:tcW w:w="3200" w:type="dxa"/>
          </w:tcPr>
          <w:p w14:paraId="5A0090F7" w14:textId="77777777" w:rsidR="00937D57" w:rsidRPr="00DA2C92" w:rsidRDefault="00937D57" w:rsidP="00DA2C92">
            <w:pPr>
              <w:ind w:left="57" w:right="57"/>
              <w:jc w:val="center"/>
              <w:rPr>
                <w:rFonts w:ascii="Times New Roman" w:hAnsi="Times New Roman"/>
                <w:b/>
                <w:sz w:val="24"/>
                <w:szCs w:val="24"/>
              </w:rPr>
            </w:pPr>
            <w:r w:rsidRPr="00DA2C92">
              <w:rPr>
                <w:rFonts w:ascii="Times New Roman" w:hAnsi="Times New Roman"/>
                <w:b/>
                <w:sz w:val="24"/>
                <w:szCs w:val="24"/>
              </w:rPr>
              <w:t>Общая/профессиональная компетенция</w:t>
            </w:r>
          </w:p>
        </w:tc>
        <w:tc>
          <w:tcPr>
            <w:tcW w:w="3939" w:type="dxa"/>
          </w:tcPr>
          <w:p w14:paraId="62C64000" w14:textId="77777777" w:rsidR="00937D57" w:rsidRPr="00DA2C92" w:rsidRDefault="00937D57" w:rsidP="00DA2C92">
            <w:pPr>
              <w:ind w:left="-66"/>
              <w:jc w:val="center"/>
              <w:rPr>
                <w:rFonts w:ascii="Times New Roman" w:hAnsi="Times New Roman"/>
                <w:sz w:val="24"/>
                <w:szCs w:val="24"/>
                <w:lang w:eastAsia="ru-RU"/>
              </w:rPr>
            </w:pPr>
            <w:r w:rsidRPr="00DA2C92">
              <w:rPr>
                <w:rFonts w:ascii="Times New Roman" w:hAnsi="Times New Roman"/>
                <w:b/>
                <w:sz w:val="24"/>
                <w:szCs w:val="24"/>
              </w:rPr>
              <w:t>Раздел/Тема</w:t>
            </w:r>
          </w:p>
        </w:tc>
        <w:tc>
          <w:tcPr>
            <w:tcW w:w="2599" w:type="dxa"/>
          </w:tcPr>
          <w:p w14:paraId="6A922BE5" w14:textId="77777777" w:rsidR="00937D57" w:rsidRPr="00DA2C92" w:rsidRDefault="00937D57" w:rsidP="00DA2C92">
            <w:pPr>
              <w:jc w:val="center"/>
              <w:rPr>
                <w:rFonts w:ascii="Times New Roman" w:hAnsi="Times New Roman"/>
                <w:sz w:val="24"/>
                <w:szCs w:val="24"/>
                <w:lang w:eastAsia="ru-RU"/>
              </w:rPr>
            </w:pPr>
            <w:r w:rsidRPr="00DA2C92">
              <w:rPr>
                <w:rFonts w:ascii="Times New Roman" w:hAnsi="Times New Roman"/>
                <w:b/>
                <w:sz w:val="24"/>
                <w:szCs w:val="24"/>
              </w:rPr>
              <w:t>Тип оценочных мероприятия</w:t>
            </w:r>
          </w:p>
        </w:tc>
      </w:tr>
      <w:tr w:rsidR="000D7176" w:rsidRPr="00DA2C92" w14:paraId="710E76A2" w14:textId="77777777" w:rsidTr="002337C5">
        <w:tc>
          <w:tcPr>
            <w:tcW w:w="3200" w:type="dxa"/>
          </w:tcPr>
          <w:p w14:paraId="2A514155" w14:textId="77777777" w:rsidR="000D7176" w:rsidRPr="00DA2C92" w:rsidRDefault="000D7176" w:rsidP="00DA2C92">
            <w:pPr>
              <w:ind w:left="57" w:right="57"/>
              <w:rPr>
                <w:rFonts w:ascii="Times New Roman" w:hAnsi="Times New Roman"/>
                <w:bCs/>
                <w:sz w:val="24"/>
                <w:szCs w:val="24"/>
              </w:rPr>
            </w:pPr>
            <w:r w:rsidRPr="00DA2C92">
              <w:rPr>
                <w:rFonts w:ascii="Times New Roman" w:hAnsi="Times New Roman"/>
                <w:iCs/>
                <w:sz w:val="24"/>
                <w:szCs w:val="24"/>
              </w:rPr>
              <w:t>ОК 01</w:t>
            </w:r>
            <w:r w:rsidR="008B36DF" w:rsidRPr="00DA2C92">
              <w:rPr>
                <w:rFonts w:ascii="Times New Roman" w:hAnsi="Times New Roman"/>
                <w:iCs/>
                <w:sz w:val="24"/>
                <w:szCs w:val="24"/>
              </w:rPr>
              <w:t>.</w:t>
            </w:r>
            <w:r w:rsidRPr="00DA2C92">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939" w:type="dxa"/>
          </w:tcPr>
          <w:p w14:paraId="0A4435AB" w14:textId="43D69C7E"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5CBA826"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0FEC181"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852238A"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22A4F62"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C342BCF"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18816970"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F675837" w14:textId="43720290"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 xml:space="preserve">Р 8, Темы 8.1, </w:t>
            </w:r>
            <w:r w:rsidR="002A3C29" w:rsidRPr="00DA2C92">
              <w:rPr>
                <w:rFonts w:ascii="Times New Roman" w:hAnsi="Times New Roman"/>
                <w:iCs/>
                <w:sz w:val="24"/>
                <w:szCs w:val="24"/>
              </w:rPr>
              <w:t>8.2</w:t>
            </w:r>
          </w:p>
          <w:p w14:paraId="7C05F65A" w14:textId="07D9229C"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37B69ADF" w14:textId="2A237ACB"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val="restart"/>
          </w:tcPr>
          <w:p w14:paraId="736024CA"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мотивационных заданий;</w:t>
            </w:r>
          </w:p>
          <w:p w14:paraId="4A705A09"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практической работы;</w:t>
            </w:r>
          </w:p>
          <w:p w14:paraId="533AE076"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контрольная работа;</w:t>
            </w:r>
          </w:p>
          <w:p w14:paraId="14C1FCDD"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выполнение заданий на дифференцированном зачете</w:t>
            </w:r>
          </w:p>
        </w:tc>
      </w:tr>
      <w:tr w:rsidR="000D7176" w:rsidRPr="00DA2C92" w14:paraId="2D84B1B1" w14:textId="77777777" w:rsidTr="002337C5">
        <w:tc>
          <w:tcPr>
            <w:tcW w:w="3200" w:type="dxa"/>
          </w:tcPr>
          <w:p w14:paraId="52EA2893"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02</w:t>
            </w:r>
            <w:r w:rsidR="008B36DF" w:rsidRPr="00DA2C92">
              <w:rPr>
                <w:rFonts w:ascii="Times New Roman" w:hAnsi="Times New Roman"/>
                <w:iCs/>
                <w:sz w:val="24"/>
                <w:szCs w:val="24"/>
              </w:rPr>
              <w:t>.</w:t>
            </w:r>
            <w:r w:rsidRPr="00DA2C92">
              <w:rPr>
                <w:rFonts w:ascii="Times New Roman" w:hAnsi="Times New Roman"/>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39" w:type="dxa"/>
          </w:tcPr>
          <w:p w14:paraId="2DA1189D" w14:textId="0470BBEF"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183A14D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73DE20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C151EA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0145CD08"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6DD74FC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781D1F2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1041CD1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47662A7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5D08C9C1" w14:textId="357931FD"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530D5BE" w14:textId="77777777" w:rsidR="000D7176" w:rsidRPr="00DA2C92" w:rsidRDefault="000D7176" w:rsidP="00DA2C92">
            <w:pPr>
              <w:ind w:left="57" w:right="57"/>
              <w:rPr>
                <w:rFonts w:ascii="Times New Roman" w:hAnsi="Times New Roman"/>
                <w:iCs/>
                <w:sz w:val="24"/>
                <w:szCs w:val="24"/>
              </w:rPr>
            </w:pPr>
          </w:p>
        </w:tc>
      </w:tr>
      <w:tr w:rsidR="000D7176" w:rsidRPr="00DA2C92" w14:paraId="3A54F318" w14:textId="77777777" w:rsidTr="002337C5">
        <w:tc>
          <w:tcPr>
            <w:tcW w:w="3200" w:type="dxa"/>
          </w:tcPr>
          <w:p w14:paraId="56A19AB5"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03</w:t>
            </w:r>
            <w:r w:rsidR="008B36DF" w:rsidRPr="00DA2C92">
              <w:rPr>
                <w:rFonts w:ascii="Times New Roman" w:hAnsi="Times New Roman"/>
                <w:iCs/>
                <w:sz w:val="24"/>
                <w:szCs w:val="24"/>
              </w:rPr>
              <w:t>.</w:t>
            </w:r>
            <w:r w:rsidRPr="00DA2C92">
              <w:rPr>
                <w:rFonts w:ascii="Times New Roman" w:hAnsi="Times New Roman"/>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39" w:type="dxa"/>
          </w:tcPr>
          <w:p w14:paraId="0B844A5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6D239C6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A34F8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2D3716F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57802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581057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060716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9033A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6BF5786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80E35CC" w14:textId="43185AD6"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5432C24D" w14:textId="77777777" w:rsidR="000D7176" w:rsidRPr="00DA2C92" w:rsidRDefault="000D7176" w:rsidP="00DA2C92">
            <w:pPr>
              <w:ind w:left="57" w:right="57"/>
              <w:rPr>
                <w:rFonts w:ascii="Times New Roman" w:hAnsi="Times New Roman"/>
                <w:iCs/>
                <w:sz w:val="24"/>
                <w:szCs w:val="24"/>
              </w:rPr>
            </w:pPr>
          </w:p>
        </w:tc>
      </w:tr>
      <w:tr w:rsidR="000D7176" w:rsidRPr="00DA2C92" w14:paraId="5F67C4CB" w14:textId="77777777" w:rsidTr="002337C5">
        <w:tc>
          <w:tcPr>
            <w:tcW w:w="3200" w:type="dxa"/>
          </w:tcPr>
          <w:p w14:paraId="67FEA181"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04</w:t>
            </w:r>
            <w:r w:rsidR="008B36DF" w:rsidRPr="00DA2C92">
              <w:rPr>
                <w:rFonts w:ascii="Times New Roman" w:hAnsi="Times New Roman"/>
                <w:iCs/>
                <w:sz w:val="24"/>
                <w:szCs w:val="24"/>
              </w:rPr>
              <w:t>.</w:t>
            </w:r>
            <w:r w:rsidRPr="00DA2C92">
              <w:rPr>
                <w:rFonts w:ascii="Times New Roman" w:hAnsi="Times New Roman"/>
                <w:iCs/>
                <w:sz w:val="24"/>
                <w:szCs w:val="24"/>
              </w:rPr>
              <w:t xml:space="preserve"> Эффективно взаимодействовать и работать в коллективе и команде</w:t>
            </w:r>
          </w:p>
        </w:tc>
        <w:tc>
          <w:tcPr>
            <w:tcW w:w="3939" w:type="dxa"/>
          </w:tcPr>
          <w:p w14:paraId="18619A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379F3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887900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3ACCFE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47AFD03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3ED2BF8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360B05D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FED15B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25665E2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D8D2880" w14:textId="6335D34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2B57B92D" w14:textId="77777777" w:rsidR="000D7176" w:rsidRPr="00DA2C92" w:rsidRDefault="000D7176" w:rsidP="00DA2C92">
            <w:pPr>
              <w:ind w:left="57" w:right="57"/>
              <w:rPr>
                <w:rFonts w:ascii="Times New Roman" w:hAnsi="Times New Roman"/>
                <w:iCs/>
                <w:sz w:val="24"/>
                <w:szCs w:val="24"/>
              </w:rPr>
            </w:pPr>
          </w:p>
        </w:tc>
      </w:tr>
      <w:tr w:rsidR="000D7176" w:rsidRPr="00DA2C92" w14:paraId="2B538342" w14:textId="77777777" w:rsidTr="002337C5">
        <w:tc>
          <w:tcPr>
            <w:tcW w:w="3200" w:type="dxa"/>
          </w:tcPr>
          <w:p w14:paraId="2AF58A98"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bCs/>
                <w:iCs/>
                <w:sz w:val="24"/>
                <w:szCs w:val="24"/>
              </w:rPr>
              <w:lastRenderedPageBreak/>
              <w:t>ОК 05</w:t>
            </w:r>
            <w:r w:rsidR="008B36DF" w:rsidRPr="00DA2C92">
              <w:rPr>
                <w:rFonts w:ascii="Times New Roman" w:hAnsi="Times New Roman"/>
                <w:bCs/>
                <w:iCs/>
                <w:sz w:val="24"/>
                <w:szCs w:val="24"/>
              </w:rPr>
              <w:t>.</w:t>
            </w:r>
            <w:r w:rsidRPr="00DA2C92">
              <w:rPr>
                <w:rFonts w:ascii="Times New Roman" w:hAnsi="Times New Roman"/>
                <w:iCs/>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939" w:type="dxa"/>
          </w:tcPr>
          <w:p w14:paraId="22F658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FAC2CE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B44C20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47D3CA3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301E48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AA886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4E48410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4F4CD7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7E7A3E9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1A888FDF" w14:textId="32C01F3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040412D7" w14:textId="77777777" w:rsidR="000D7176" w:rsidRPr="00DA2C92" w:rsidRDefault="000D7176" w:rsidP="00DA2C92">
            <w:pPr>
              <w:ind w:left="57" w:right="57"/>
              <w:rPr>
                <w:rFonts w:ascii="Times New Roman" w:hAnsi="Times New Roman"/>
                <w:iCs/>
                <w:sz w:val="24"/>
                <w:szCs w:val="24"/>
              </w:rPr>
            </w:pPr>
          </w:p>
        </w:tc>
      </w:tr>
      <w:tr w:rsidR="000D7176" w:rsidRPr="00DA2C92" w14:paraId="444B3663" w14:textId="77777777" w:rsidTr="002337C5">
        <w:tc>
          <w:tcPr>
            <w:tcW w:w="3200" w:type="dxa"/>
          </w:tcPr>
          <w:p w14:paraId="3DDF3F33" w14:textId="7728357F" w:rsidR="002A3C29"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06</w:t>
            </w:r>
            <w:r w:rsidR="008B36DF" w:rsidRPr="00DA2C92">
              <w:rPr>
                <w:rFonts w:ascii="Times New Roman" w:hAnsi="Times New Roman"/>
                <w:iCs/>
                <w:sz w:val="24"/>
                <w:szCs w:val="24"/>
              </w:rPr>
              <w:t>.</w:t>
            </w:r>
            <w:r w:rsidRPr="00DA2C92">
              <w:rPr>
                <w:rFonts w:ascii="Times New Roman" w:hAnsi="Times New Roman"/>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39" w:type="dxa"/>
          </w:tcPr>
          <w:p w14:paraId="0F7969D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3FDE9BE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5A0EA5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EEB859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C715F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467BE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6AFF75E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655A7F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5BE68CF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607D1B1D" w14:textId="36BA5B89"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A86111C" w14:textId="77777777" w:rsidR="000D7176" w:rsidRPr="00DA2C92" w:rsidRDefault="000D7176" w:rsidP="00DA2C92">
            <w:pPr>
              <w:ind w:left="57" w:right="57"/>
              <w:rPr>
                <w:rFonts w:ascii="Times New Roman" w:hAnsi="Times New Roman"/>
                <w:iCs/>
                <w:sz w:val="24"/>
                <w:szCs w:val="24"/>
              </w:rPr>
            </w:pPr>
          </w:p>
        </w:tc>
      </w:tr>
      <w:tr w:rsidR="000D7176" w:rsidRPr="00DA2C92" w14:paraId="04538279" w14:textId="77777777" w:rsidTr="002337C5">
        <w:tc>
          <w:tcPr>
            <w:tcW w:w="3200" w:type="dxa"/>
          </w:tcPr>
          <w:p w14:paraId="14725E4B"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iCs/>
                <w:sz w:val="24"/>
                <w:szCs w:val="24"/>
              </w:rPr>
              <w:t>ОК 09</w:t>
            </w:r>
            <w:r w:rsidR="008B36DF" w:rsidRPr="00DA2C92">
              <w:rPr>
                <w:rFonts w:ascii="Times New Roman" w:hAnsi="Times New Roman"/>
                <w:iCs/>
                <w:sz w:val="24"/>
                <w:szCs w:val="24"/>
              </w:rPr>
              <w:t>.</w:t>
            </w:r>
            <w:r w:rsidRPr="00DA2C92">
              <w:rPr>
                <w:rFonts w:ascii="Times New Roman" w:hAnsi="Times New Roman"/>
                <w:iCs/>
                <w:sz w:val="24"/>
                <w:szCs w:val="24"/>
              </w:rPr>
              <w:t xml:space="preserve"> Пользоваться профессиональной документацией на государственном и иностранном языках</w:t>
            </w:r>
          </w:p>
        </w:tc>
        <w:tc>
          <w:tcPr>
            <w:tcW w:w="3939" w:type="dxa"/>
          </w:tcPr>
          <w:p w14:paraId="26566A0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C2DEDB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905BCF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1C2FBC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6E6AF99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8F5C5A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27ACBA0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2869DC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00450C1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0B2FAEAD" w14:textId="73EE476A"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F4CE755" w14:textId="77777777" w:rsidR="000D7176" w:rsidRPr="00DA2C92" w:rsidRDefault="000D7176" w:rsidP="00DA2C92">
            <w:pPr>
              <w:ind w:left="57" w:right="57"/>
              <w:rPr>
                <w:rFonts w:ascii="Times New Roman" w:hAnsi="Times New Roman"/>
                <w:iCs/>
                <w:sz w:val="24"/>
                <w:szCs w:val="24"/>
              </w:rPr>
            </w:pPr>
          </w:p>
        </w:tc>
      </w:tr>
      <w:tr w:rsidR="00D80400" w:rsidRPr="00DA2C92" w14:paraId="56FAA79B" w14:textId="77777777" w:rsidTr="002337C5">
        <w:tc>
          <w:tcPr>
            <w:tcW w:w="3200" w:type="dxa"/>
          </w:tcPr>
          <w:p w14:paraId="036D4730" w14:textId="77777777" w:rsidR="002C431F" w:rsidRDefault="002C431F" w:rsidP="002C431F">
            <w:pPr>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1250BF80" w14:textId="77777777" w:rsidR="002C431F" w:rsidRDefault="002C431F" w:rsidP="002C431F">
            <w:pPr>
              <w:ind w:left="105"/>
              <w:jc w:val="both"/>
              <w:rPr>
                <w:rFonts w:ascii="Times New Roman" w:hAnsi="Times New Roman"/>
                <w:sz w:val="20"/>
                <w:szCs w:val="20"/>
              </w:rPr>
            </w:pPr>
            <w:r>
              <w:rPr>
                <w:rFonts w:ascii="Times New Roman" w:hAnsi="Times New Roman"/>
                <w:sz w:val="20"/>
                <w:szCs w:val="20"/>
              </w:rPr>
              <w:t>ПК 2.1. – ПК 2.4</w:t>
            </w:r>
          </w:p>
          <w:p w14:paraId="3ECF5AC8" w14:textId="77777777" w:rsidR="002C431F" w:rsidRPr="005F2843" w:rsidRDefault="002C431F" w:rsidP="002C431F">
            <w:pPr>
              <w:ind w:left="105"/>
              <w:jc w:val="both"/>
              <w:rPr>
                <w:rFonts w:ascii="Times New Roman" w:hAnsi="Times New Roman"/>
                <w:sz w:val="20"/>
                <w:szCs w:val="20"/>
              </w:rPr>
            </w:pPr>
            <w:r>
              <w:rPr>
                <w:rFonts w:ascii="Times New Roman" w:hAnsi="Times New Roman"/>
                <w:sz w:val="20"/>
                <w:szCs w:val="20"/>
              </w:rPr>
              <w:t>ПК 3.1. – ПК 3.3</w:t>
            </w:r>
          </w:p>
          <w:p w14:paraId="12C1003A" w14:textId="4FF4F524" w:rsidR="00761B32" w:rsidRPr="00DA2C92" w:rsidRDefault="00761B32" w:rsidP="00761B32">
            <w:pPr>
              <w:ind w:left="57" w:right="57"/>
              <w:rPr>
                <w:rFonts w:ascii="Times New Roman" w:hAnsi="Times New Roman"/>
                <w:b/>
                <w:i/>
                <w:iCs/>
                <w:sz w:val="24"/>
                <w:szCs w:val="24"/>
              </w:rPr>
            </w:pPr>
          </w:p>
        </w:tc>
        <w:tc>
          <w:tcPr>
            <w:tcW w:w="3939" w:type="dxa"/>
          </w:tcPr>
          <w:p w14:paraId="19F0B9CE"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4314E4AF"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1395E70B"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8CD3FD3"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75166FA5"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5, Темы 5.1,</w:t>
            </w:r>
          </w:p>
          <w:p w14:paraId="78C5FFA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5EEDAD7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7, Темы 7.1., 7.2.</w:t>
            </w:r>
          </w:p>
          <w:p w14:paraId="5F249B8D"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8, Темы 8.1, 8.2</w:t>
            </w:r>
          </w:p>
          <w:p w14:paraId="1A704A9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9, Темы 9.1</w:t>
            </w:r>
          </w:p>
          <w:p w14:paraId="11326141" w14:textId="60EA3894" w:rsidR="00D80400" w:rsidRPr="00DA2C92" w:rsidRDefault="002337C5" w:rsidP="002337C5">
            <w:pPr>
              <w:ind w:left="57"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tcPr>
          <w:p w14:paraId="54C9A638" w14:textId="77777777" w:rsidR="00D80400" w:rsidRPr="00DA2C92" w:rsidRDefault="00D80400" w:rsidP="00DA2C92">
            <w:pPr>
              <w:ind w:left="57" w:right="57"/>
              <w:rPr>
                <w:rFonts w:ascii="Times New Roman" w:hAnsi="Times New Roman"/>
                <w:iCs/>
                <w:sz w:val="24"/>
                <w:szCs w:val="24"/>
              </w:rPr>
            </w:pPr>
          </w:p>
        </w:tc>
      </w:tr>
    </w:tbl>
    <w:p w14:paraId="68FCC969" w14:textId="77777777" w:rsidR="00745F79" w:rsidRPr="00DA2C92" w:rsidRDefault="00745F79" w:rsidP="00DA2C92">
      <w:pPr>
        <w:spacing w:after="0" w:line="240" w:lineRule="auto"/>
        <w:rPr>
          <w:rFonts w:ascii="Times New Roman" w:hAnsi="Times New Roman"/>
          <w:b/>
          <w:bCs/>
          <w:i/>
          <w:iCs/>
          <w:sz w:val="24"/>
          <w:szCs w:val="24"/>
        </w:rPr>
      </w:pPr>
    </w:p>
    <w:sectPr w:rsidR="00745F79" w:rsidRPr="00DA2C92"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0C34C" w14:textId="77777777" w:rsidR="00BE3A4D" w:rsidRDefault="00BE3A4D" w:rsidP="002C7159">
      <w:pPr>
        <w:spacing w:after="0" w:line="240" w:lineRule="auto"/>
      </w:pPr>
      <w:r>
        <w:separator/>
      </w:r>
    </w:p>
  </w:endnote>
  <w:endnote w:type="continuationSeparator" w:id="0">
    <w:p w14:paraId="2CA7E7CF" w14:textId="77777777" w:rsidR="00BE3A4D" w:rsidRDefault="00BE3A4D"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0590B" w14:textId="77777777" w:rsidR="000A585E" w:rsidRDefault="000A585E"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0A585E" w:rsidRDefault="000A585E" w:rsidP="00DF0FB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51249" w14:textId="77777777" w:rsidR="000A585E" w:rsidRDefault="000A585E"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14:paraId="5F547195" w14:textId="7074F087" w:rsidR="000A585E" w:rsidRDefault="000A585E" w:rsidP="00DF0FB0">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5056B" w14:textId="77777777" w:rsidR="00BE3A4D" w:rsidRDefault="00BE3A4D" w:rsidP="002C7159">
      <w:pPr>
        <w:spacing w:after="0" w:line="240" w:lineRule="auto"/>
      </w:pPr>
      <w:r>
        <w:separator/>
      </w:r>
    </w:p>
  </w:footnote>
  <w:footnote w:type="continuationSeparator" w:id="0">
    <w:p w14:paraId="018852B1" w14:textId="77777777" w:rsidR="00BE3A4D" w:rsidRDefault="00BE3A4D" w:rsidP="002C7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15:restartNumberingAfterBreak="0">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15:restartNumberingAfterBreak="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15:restartNumberingAfterBreak="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15:restartNumberingAfterBreak="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15:restartNumberingAfterBreak="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15:restartNumberingAfterBreak="0">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15:restartNumberingAfterBreak="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15:restartNumberingAfterBreak="0">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79"/>
    <w:rsid w:val="00013FF4"/>
    <w:rsid w:val="0003343A"/>
    <w:rsid w:val="0003729D"/>
    <w:rsid w:val="000424C4"/>
    <w:rsid w:val="00046A54"/>
    <w:rsid w:val="00055558"/>
    <w:rsid w:val="0006543B"/>
    <w:rsid w:val="00072988"/>
    <w:rsid w:val="0009200F"/>
    <w:rsid w:val="000A585E"/>
    <w:rsid w:val="000A67A2"/>
    <w:rsid w:val="000A6E92"/>
    <w:rsid w:val="000B1233"/>
    <w:rsid w:val="000C1BD7"/>
    <w:rsid w:val="000D4DA9"/>
    <w:rsid w:val="000D7176"/>
    <w:rsid w:val="000E2785"/>
    <w:rsid w:val="000E3990"/>
    <w:rsid w:val="000F00AB"/>
    <w:rsid w:val="000F2C93"/>
    <w:rsid w:val="000F2F00"/>
    <w:rsid w:val="000F329B"/>
    <w:rsid w:val="000F6507"/>
    <w:rsid w:val="001012FB"/>
    <w:rsid w:val="0010384C"/>
    <w:rsid w:val="001058CB"/>
    <w:rsid w:val="00106869"/>
    <w:rsid w:val="001146AF"/>
    <w:rsid w:val="00114B05"/>
    <w:rsid w:val="0011579B"/>
    <w:rsid w:val="00117E6B"/>
    <w:rsid w:val="00124A82"/>
    <w:rsid w:val="00124D24"/>
    <w:rsid w:val="001279B9"/>
    <w:rsid w:val="00132EF8"/>
    <w:rsid w:val="00137C0A"/>
    <w:rsid w:val="00145589"/>
    <w:rsid w:val="001473EB"/>
    <w:rsid w:val="0017235B"/>
    <w:rsid w:val="00174AFF"/>
    <w:rsid w:val="00180B3A"/>
    <w:rsid w:val="0018113D"/>
    <w:rsid w:val="001A12AD"/>
    <w:rsid w:val="001B21E9"/>
    <w:rsid w:val="001C0549"/>
    <w:rsid w:val="001C21FE"/>
    <w:rsid w:val="001C2C59"/>
    <w:rsid w:val="001C52FF"/>
    <w:rsid w:val="001D0698"/>
    <w:rsid w:val="001D4031"/>
    <w:rsid w:val="001D72DA"/>
    <w:rsid w:val="001E5637"/>
    <w:rsid w:val="001F7357"/>
    <w:rsid w:val="00200444"/>
    <w:rsid w:val="0020280C"/>
    <w:rsid w:val="00212188"/>
    <w:rsid w:val="002153F6"/>
    <w:rsid w:val="00215867"/>
    <w:rsid w:val="00220EC0"/>
    <w:rsid w:val="00221399"/>
    <w:rsid w:val="002337C5"/>
    <w:rsid w:val="00240FA4"/>
    <w:rsid w:val="00250462"/>
    <w:rsid w:val="002519C2"/>
    <w:rsid w:val="00257C8C"/>
    <w:rsid w:val="00260AA2"/>
    <w:rsid w:val="00267997"/>
    <w:rsid w:val="00274829"/>
    <w:rsid w:val="0028337D"/>
    <w:rsid w:val="00283CA5"/>
    <w:rsid w:val="00286EA4"/>
    <w:rsid w:val="002A3C29"/>
    <w:rsid w:val="002B049C"/>
    <w:rsid w:val="002B6DBF"/>
    <w:rsid w:val="002C14B0"/>
    <w:rsid w:val="002C2C20"/>
    <w:rsid w:val="002C431F"/>
    <w:rsid w:val="002C7159"/>
    <w:rsid w:val="002D1F60"/>
    <w:rsid w:val="002D34FD"/>
    <w:rsid w:val="002D4713"/>
    <w:rsid w:val="002D7006"/>
    <w:rsid w:val="002E1F6D"/>
    <w:rsid w:val="002E7B04"/>
    <w:rsid w:val="002F4CA8"/>
    <w:rsid w:val="002F54CE"/>
    <w:rsid w:val="00324E0A"/>
    <w:rsid w:val="003307C7"/>
    <w:rsid w:val="00333026"/>
    <w:rsid w:val="0033426F"/>
    <w:rsid w:val="003346D2"/>
    <w:rsid w:val="0034710B"/>
    <w:rsid w:val="0035191B"/>
    <w:rsid w:val="003606C9"/>
    <w:rsid w:val="003701E7"/>
    <w:rsid w:val="00373EA1"/>
    <w:rsid w:val="0038132E"/>
    <w:rsid w:val="00381CF6"/>
    <w:rsid w:val="00387CD0"/>
    <w:rsid w:val="003975E5"/>
    <w:rsid w:val="003A793B"/>
    <w:rsid w:val="003B120D"/>
    <w:rsid w:val="003C1735"/>
    <w:rsid w:val="003C2FE1"/>
    <w:rsid w:val="003D00B8"/>
    <w:rsid w:val="003D06A9"/>
    <w:rsid w:val="003D48D8"/>
    <w:rsid w:val="003D6D24"/>
    <w:rsid w:val="00400572"/>
    <w:rsid w:val="004030E9"/>
    <w:rsid w:val="00404BC7"/>
    <w:rsid w:val="0041392C"/>
    <w:rsid w:val="00416287"/>
    <w:rsid w:val="00425854"/>
    <w:rsid w:val="004265F7"/>
    <w:rsid w:val="0044094B"/>
    <w:rsid w:val="00442AA2"/>
    <w:rsid w:val="00454D29"/>
    <w:rsid w:val="00454E6A"/>
    <w:rsid w:val="00470A5C"/>
    <w:rsid w:val="00496199"/>
    <w:rsid w:val="004B3AFE"/>
    <w:rsid w:val="004B7273"/>
    <w:rsid w:val="004B7A3A"/>
    <w:rsid w:val="004B7DF6"/>
    <w:rsid w:val="004C172D"/>
    <w:rsid w:val="004C41BA"/>
    <w:rsid w:val="004F2144"/>
    <w:rsid w:val="004F796C"/>
    <w:rsid w:val="005109E3"/>
    <w:rsid w:val="00520965"/>
    <w:rsid w:val="00521AA8"/>
    <w:rsid w:val="00522556"/>
    <w:rsid w:val="00523F73"/>
    <w:rsid w:val="00525759"/>
    <w:rsid w:val="00525CA6"/>
    <w:rsid w:val="00531F5C"/>
    <w:rsid w:val="00541810"/>
    <w:rsid w:val="00543392"/>
    <w:rsid w:val="005442B6"/>
    <w:rsid w:val="005468CA"/>
    <w:rsid w:val="0055756A"/>
    <w:rsid w:val="005610FB"/>
    <w:rsid w:val="0056600B"/>
    <w:rsid w:val="00566346"/>
    <w:rsid w:val="005761B5"/>
    <w:rsid w:val="005776DC"/>
    <w:rsid w:val="005B1743"/>
    <w:rsid w:val="005B1D12"/>
    <w:rsid w:val="005B3269"/>
    <w:rsid w:val="005C2182"/>
    <w:rsid w:val="005C248D"/>
    <w:rsid w:val="005D3DE8"/>
    <w:rsid w:val="005D70B1"/>
    <w:rsid w:val="005E2F7D"/>
    <w:rsid w:val="005F0174"/>
    <w:rsid w:val="005F0825"/>
    <w:rsid w:val="005F42CB"/>
    <w:rsid w:val="00604D85"/>
    <w:rsid w:val="0061627C"/>
    <w:rsid w:val="006255A0"/>
    <w:rsid w:val="00630309"/>
    <w:rsid w:val="0063151B"/>
    <w:rsid w:val="00632E5F"/>
    <w:rsid w:val="00634772"/>
    <w:rsid w:val="00640338"/>
    <w:rsid w:val="006475DB"/>
    <w:rsid w:val="00660048"/>
    <w:rsid w:val="00677167"/>
    <w:rsid w:val="00681BAC"/>
    <w:rsid w:val="00683AC6"/>
    <w:rsid w:val="00686437"/>
    <w:rsid w:val="00695730"/>
    <w:rsid w:val="006B3A26"/>
    <w:rsid w:val="006B4EB4"/>
    <w:rsid w:val="006C36D8"/>
    <w:rsid w:val="006C3E8B"/>
    <w:rsid w:val="006C7DF1"/>
    <w:rsid w:val="006C7E14"/>
    <w:rsid w:val="006D742D"/>
    <w:rsid w:val="006E4692"/>
    <w:rsid w:val="006E5E5F"/>
    <w:rsid w:val="006F2499"/>
    <w:rsid w:val="006F2715"/>
    <w:rsid w:val="007047B2"/>
    <w:rsid w:val="00705E07"/>
    <w:rsid w:val="00715C7F"/>
    <w:rsid w:val="0072112C"/>
    <w:rsid w:val="00727539"/>
    <w:rsid w:val="00734025"/>
    <w:rsid w:val="00745F79"/>
    <w:rsid w:val="00747D46"/>
    <w:rsid w:val="00752658"/>
    <w:rsid w:val="00761B32"/>
    <w:rsid w:val="00774014"/>
    <w:rsid w:val="00774588"/>
    <w:rsid w:val="00777526"/>
    <w:rsid w:val="0078350D"/>
    <w:rsid w:val="00784C9C"/>
    <w:rsid w:val="00785585"/>
    <w:rsid w:val="007867F0"/>
    <w:rsid w:val="00790BA9"/>
    <w:rsid w:val="0079209E"/>
    <w:rsid w:val="007929BD"/>
    <w:rsid w:val="00797E79"/>
    <w:rsid w:val="007A29EF"/>
    <w:rsid w:val="007A2E1D"/>
    <w:rsid w:val="007A4DFC"/>
    <w:rsid w:val="007A64EF"/>
    <w:rsid w:val="007B5968"/>
    <w:rsid w:val="007B7DF2"/>
    <w:rsid w:val="007C749C"/>
    <w:rsid w:val="007D2CDA"/>
    <w:rsid w:val="007D44F8"/>
    <w:rsid w:val="007F4922"/>
    <w:rsid w:val="007F4A86"/>
    <w:rsid w:val="00801B98"/>
    <w:rsid w:val="00805227"/>
    <w:rsid w:val="00807F75"/>
    <w:rsid w:val="00811D9A"/>
    <w:rsid w:val="0082097E"/>
    <w:rsid w:val="00821CFF"/>
    <w:rsid w:val="00827789"/>
    <w:rsid w:val="00830F30"/>
    <w:rsid w:val="00834AA1"/>
    <w:rsid w:val="0084795C"/>
    <w:rsid w:val="008570E2"/>
    <w:rsid w:val="0087006B"/>
    <w:rsid w:val="00875198"/>
    <w:rsid w:val="00877E1A"/>
    <w:rsid w:val="00885EBB"/>
    <w:rsid w:val="00891948"/>
    <w:rsid w:val="00892DEA"/>
    <w:rsid w:val="008931EB"/>
    <w:rsid w:val="00895FB2"/>
    <w:rsid w:val="008A1ED2"/>
    <w:rsid w:val="008B36DF"/>
    <w:rsid w:val="008B49FB"/>
    <w:rsid w:val="008B58E9"/>
    <w:rsid w:val="008C16F8"/>
    <w:rsid w:val="008C2E25"/>
    <w:rsid w:val="008E3266"/>
    <w:rsid w:val="008E58CD"/>
    <w:rsid w:val="008E5C64"/>
    <w:rsid w:val="008F29B0"/>
    <w:rsid w:val="008F4DDC"/>
    <w:rsid w:val="008F567F"/>
    <w:rsid w:val="008F67F0"/>
    <w:rsid w:val="009124C4"/>
    <w:rsid w:val="00917635"/>
    <w:rsid w:val="00920843"/>
    <w:rsid w:val="00921416"/>
    <w:rsid w:val="009231C7"/>
    <w:rsid w:val="00931FD9"/>
    <w:rsid w:val="00937963"/>
    <w:rsid w:val="00937D57"/>
    <w:rsid w:val="00941A98"/>
    <w:rsid w:val="00955492"/>
    <w:rsid w:val="009557D1"/>
    <w:rsid w:val="00964218"/>
    <w:rsid w:val="00964CD8"/>
    <w:rsid w:val="00970A1A"/>
    <w:rsid w:val="0097659E"/>
    <w:rsid w:val="00977D10"/>
    <w:rsid w:val="00977F3F"/>
    <w:rsid w:val="009821F1"/>
    <w:rsid w:val="009867C1"/>
    <w:rsid w:val="00990124"/>
    <w:rsid w:val="00995DF1"/>
    <w:rsid w:val="00997676"/>
    <w:rsid w:val="009A4BBF"/>
    <w:rsid w:val="009B3305"/>
    <w:rsid w:val="009B395A"/>
    <w:rsid w:val="009B644F"/>
    <w:rsid w:val="009E2216"/>
    <w:rsid w:val="009F36F6"/>
    <w:rsid w:val="00A004D5"/>
    <w:rsid w:val="00A16941"/>
    <w:rsid w:val="00A2419E"/>
    <w:rsid w:val="00A3469E"/>
    <w:rsid w:val="00A4278E"/>
    <w:rsid w:val="00A47F53"/>
    <w:rsid w:val="00A56D3C"/>
    <w:rsid w:val="00A656C2"/>
    <w:rsid w:val="00A829D7"/>
    <w:rsid w:val="00A85944"/>
    <w:rsid w:val="00AA6339"/>
    <w:rsid w:val="00AC1F5F"/>
    <w:rsid w:val="00AC3E7D"/>
    <w:rsid w:val="00AD180E"/>
    <w:rsid w:val="00AD2979"/>
    <w:rsid w:val="00AE0844"/>
    <w:rsid w:val="00AE0AE8"/>
    <w:rsid w:val="00AE4B90"/>
    <w:rsid w:val="00AF464C"/>
    <w:rsid w:val="00B00E72"/>
    <w:rsid w:val="00B1538D"/>
    <w:rsid w:val="00B161BA"/>
    <w:rsid w:val="00B1776B"/>
    <w:rsid w:val="00B27AA4"/>
    <w:rsid w:val="00B30A5B"/>
    <w:rsid w:val="00B31F8E"/>
    <w:rsid w:val="00B35226"/>
    <w:rsid w:val="00B36558"/>
    <w:rsid w:val="00B42862"/>
    <w:rsid w:val="00B439E8"/>
    <w:rsid w:val="00B54514"/>
    <w:rsid w:val="00B62A76"/>
    <w:rsid w:val="00B67649"/>
    <w:rsid w:val="00B71EF0"/>
    <w:rsid w:val="00B87B04"/>
    <w:rsid w:val="00B9444A"/>
    <w:rsid w:val="00BB53E1"/>
    <w:rsid w:val="00BB7C61"/>
    <w:rsid w:val="00BC2543"/>
    <w:rsid w:val="00BD0AE1"/>
    <w:rsid w:val="00BD1481"/>
    <w:rsid w:val="00BD2041"/>
    <w:rsid w:val="00BD61C4"/>
    <w:rsid w:val="00BE3A4D"/>
    <w:rsid w:val="00BE411D"/>
    <w:rsid w:val="00BF1392"/>
    <w:rsid w:val="00BF1D2A"/>
    <w:rsid w:val="00BF26DE"/>
    <w:rsid w:val="00C12644"/>
    <w:rsid w:val="00C53D37"/>
    <w:rsid w:val="00C577F4"/>
    <w:rsid w:val="00C728F2"/>
    <w:rsid w:val="00C75233"/>
    <w:rsid w:val="00C8052E"/>
    <w:rsid w:val="00C84832"/>
    <w:rsid w:val="00C87E30"/>
    <w:rsid w:val="00C90B27"/>
    <w:rsid w:val="00C95254"/>
    <w:rsid w:val="00CA1CC8"/>
    <w:rsid w:val="00CB2FE9"/>
    <w:rsid w:val="00CB549E"/>
    <w:rsid w:val="00CB6039"/>
    <w:rsid w:val="00CB7F88"/>
    <w:rsid w:val="00CC192D"/>
    <w:rsid w:val="00CD6E6C"/>
    <w:rsid w:val="00CD7218"/>
    <w:rsid w:val="00CE4E8A"/>
    <w:rsid w:val="00CE5064"/>
    <w:rsid w:val="00D00CCA"/>
    <w:rsid w:val="00D03D44"/>
    <w:rsid w:val="00D144E8"/>
    <w:rsid w:val="00D40937"/>
    <w:rsid w:val="00D423AE"/>
    <w:rsid w:val="00D42404"/>
    <w:rsid w:val="00D47065"/>
    <w:rsid w:val="00D47ABB"/>
    <w:rsid w:val="00D51527"/>
    <w:rsid w:val="00D54635"/>
    <w:rsid w:val="00D76981"/>
    <w:rsid w:val="00D80400"/>
    <w:rsid w:val="00D92E95"/>
    <w:rsid w:val="00D953B6"/>
    <w:rsid w:val="00D97273"/>
    <w:rsid w:val="00D97B0B"/>
    <w:rsid w:val="00DA0C83"/>
    <w:rsid w:val="00DA2C92"/>
    <w:rsid w:val="00DA55DC"/>
    <w:rsid w:val="00DA6A44"/>
    <w:rsid w:val="00DA70BF"/>
    <w:rsid w:val="00DC648B"/>
    <w:rsid w:val="00DD056B"/>
    <w:rsid w:val="00DE5538"/>
    <w:rsid w:val="00DF0FB0"/>
    <w:rsid w:val="00DF5BD0"/>
    <w:rsid w:val="00E002ED"/>
    <w:rsid w:val="00E02F2F"/>
    <w:rsid w:val="00E03648"/>
    <w:rsid w:val="00E164CD"/>
    <w:rsid w:val="00E21110"/>
    <w:rsid w:val="00E2527D"/>
    <w:rsid w:val="00E271F3"/>
    <w:rsid w:val="00E3419B"/>
    <w:rsid w:val="00E345C8"/>
    <w:rsid w:val="00E36DB9"/>
    <w:rsid w:val="00E472E7"/>
    <w:rsid w:val="00E56081"/>
    <w:rsid w:val="00E56385"/>
    <w:rsid w:val="00E67D9E"/>
    <w:rsid w:val="00E75D03"/>
    <w:rsid w:val="00E827F7"/>
    <w:rsid w:val="00E83887"/>
    <w:rsid w:val="00E969B1"/>
    <w:rsid w:val="00EA4AA9"/>
    <w:rsid w:val="00EA6E0D"/>
    <w:rsid w:val="00EB0986"/>
    <w:rsid w:val="00ED1028"/>
    <w:rsid w:val="00ED1DD0"/>
    <w:rsid w:val="00ED36CA"/>
    <w:rsid w:val="00ED3B6D"/>
    <w:rsid w:val="00EF2CEE"/>
    <w:rsid w:val="00EF6AE0"/>
    <w:rsid w:val="00F03044"/>
    <w:rsid w:val="00F25D31"/>
    <w:rsid w:val="00F33B34"/>
    <w:rsid w:val="00F3719A"/>
    <w:rsid w:val="00F41CF6"/>
    <w:rsid w:val="00F57232"/>
    <w:rsid w:val="00F75815"/>
    <w:rsid w:val="00F822AA"/>
    <w:rsid w:val="00F95A83"/>
    <w:rsid w:val="00FA01FD"/>
    <w:rsid w:val="00FA459C"/>
    <w:rsid w:val="00FA4BC9"/>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15:docId w15:val="{FC6A5F17-0C9B-49ED-9E42-8DF08E5DF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3">
    <w:name w:val="heading 3"/>
    <w:basedOn w:val="a"/>
    <w:next w:val="a"/>
    <w:link w:val="30"/>
    <w:uiPriority w:val="9"/>
    <w:unhideWhenUsed/>
    <w:qFormat/>
    <w:rsid w:val="000A585E"/>
    <w:pPr>
      <w:keepNext/>
      <w:keepLines/>
      <w:spacing w:before="40" w:after="0"/>
      <w:outlineLvl w:val="2"/>
    </w:pPr>
    <w:rPr>
      <w:rFonts w:asciiTheme="majorHAnsi" w:eastAsiaTheme="majorEastAsia" w:hAnsiTheme="majorHAnsi" w:cstheme="majorBidi"/>
      <w:color w:val="1F3763"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1">
    <w:name w:val="Body Text Indent 3"/>
    <w:basedOn w:val="a"/>
    <w:link w:val="32"/>
    <w:uiPriority w:val="99"/>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val="x-none" w:eastAsia="ru-RU"/>
    </w:rPr>
  </w:style>
  <w:style w:type="table" w:customStyle="1" w:styleId="27">
    <w:name w:val="Сетка таблицы27"/>
    <w:basedOn w:val="a1"/>
    <w:next w:val="ac"/>
    <w:uiPriority w:val="5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styleId="af">
    <w:name w:val="Unresolved Mention"/>
    <w:basedOn w:val="a0"/>
    <w:uiPriority w:val="99"/>
    <w:semiHidden/>
    <w:unhideWhenUsed/>
    <w:rsid w:val="00B71EF0"/>
    <w:rPr>
      <w:rFonts w:cs="Times New Roman"/>
      <w:color w:val="605E5C"/>
      <w:shd w:val="clear" w:color="auto" w:fill="E1DFDD"/>
    </w:rPr>
  </w:style>
  <w:style w:type="paragraph" w:styleId="af0">
    <w:name w:val="header"/>
    <w:basedOn w:val="a"/>
    <w:link w:val="af1"/>
    <w:uiPriority w:val="99"/>
    <w:unhideWhenUsed/>
    <w:rsid w:val="00F41CF6"/>
    <w:pPr>
      <w:tabs>
        <w:tab w:val="center" w:pos="4677"/>
        <w:tab w:val="right" w:pos="9355"/>
      </w:tabs>
      <w:spacing w:after="0" w:line="240" w:lineRule="auto"/>
    </w:pPr>
  </w:style>
  <w:style w:type="character" w:customStyle="1" w:styleId="af1">
    <w:name w:val="Верхний колонтитул Знак"/>
    <w:basedOn w:val="a0"/>
    <w:link w:val="af0"/>
    <w:uiPriority w:val="99"/>
    <w:locked/>
    <w:rsid w:val="00F41CF6"/>
    <w:rPr>
      <w:rFonts w:cs="Times New Roman"/>
    </w:rPr>
  </w:style>
  <w:style w:type="character" w:styleId="af2">
    <w:name w:val="annotation reference"/>
    <w:basedOn w:val="a0"/>
    <w:uiPriority w:val="99"/>
    <w:semiHidden/>
    <w:unhideWhenUsed/>
    <w:rsid w:val="006F2499"/>
    <w:rPr>
      <w:rFonts w:cs="Times New Roman"/>
      <w:sz w:val="16"/>
      <w:szCs w:val="16"/>
    </w:rPr>
  </w:style>
  <w:style w:type="paragraph" w:styleId="af3">
    <w:name w:val="annotation text"/>
    <w:basedOn w:val="a"/>
    <w:link w:val="af4"/>
    <w:uiPriority w:val="99"/>
    <w:semiHidden/>
    <w:unhideWhenUsed/>
    <w:rsid w:val="006F2499"/>
    <w:pPr>
      <w:spacing w:line="240" w:lineRule="auto"/>
    </w:pPr>
    <w:rPr>
      <w:sz w:val="20"/>
      <w:szCs w:val="20"/>
    </w:rPr>
  </w:style>
  <w:style w:type="character" w:customStyle="1" w:styleId="af4">
    <w:name w:val="Текст примечания Знак"/>
    <w:basedOn w:val="a0"/>
    <w:link w:val="af3"/>
    <w:uiPriority w:val="99"/>
    <w:semiHidden/>
    <w:locked/>
    <w:rsid w:val="006F2499"/>
    <w:rPr>
      <w:rFonts w:cs="Times New Roman"/>
      <w:sz w:val="20"/>
      <w:szCs w:val="20"/>
    </w:rPr>
  </w:style>
  <w:style w:type="paragraph" w:styleId="af5">
    <w:name w:val="annotation subject"/>
    <w:basedOn w:val="af3"/>
    <w:next w:val="af3"/>
    <w:link w:val="af6"/>
    <w:uiPriority w:val="99"/>
    <w:semiHidden/>
    <w:unhideWhenUsed/>
    <w:rsid w:val="006F2499"/>
    <w:rPr>
      <w:b/>
      <w:bCs/>
    </w:rPr>
  </w:style>
  <w:style w:type="character" w:customStyle="1" w:styleId="af6">
    <w:name w:val="Тема примечания Знак"/>
    <w:basedOn w:val="af4"/>
    <w:link w:val="af5"/>
    <w:uiPriority w:val="99"/>
    <w:semiHidden/>
    <w:locked/>
    <w:rsid w:val="006F2499"/>
    <w:rPr>
      <w:rFonts w:cs="Times New Roman"/>
      <w:b/>
      <w:bCs/>
      <w:sz w:val="20"/>
      <w:szCs w:val="20"/>
    </w:rPr>
  </w:style>
  <w:style w:type="paragraph" w:styleId="af7">
    <w:name w:val="Balloon Text"/>
    <w:basedOn w:val="a"/>
    <w:link w:val="af8"/>
    <w:uiPriority w:val="99"/>
    <w:semiHidden/>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9">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1">
    <w:name w:val="toc 1"/>
    <w:basedOn w:val="a"/>
    <w:next w:val="a"/>
    <w:autoRedefine/>
    <w:uiPriority w:val="39"/>
    <w:unhideWhenUsed/>
    <w:rsid w:val="00E827F7"/>
    <w:pPr>
      <w:spacing w:after="100"/>
    </w:pPr>
  </w:style>
  <w:style w:type="character" w:customStyle="1" w:styleId="30">
    <w:name w:val="Заголовок 3 Знак"/>
    <w:basedOn w:val="a0"/>
    <w:link w:val="3"/>
    <w:uiPriority w:val="9"/>
    <w:rsid w:val="000A585E"/>
    <w:rPr>
      <w:rFonts w:asciiTheme="majorHAnsi" w:eastAsiaTheme="majorEastAsia" w:hAnsiTheme="majorHAnsi" w:cstheme="majorBidi"/>
      <w:color w:val="1F3763"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5365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s://ru.player.fm/series/knizhnaia-polka"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A1E40-1A51-454E-B3D5-D2B02ABE5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35</Pages>
  <Words>11452</Words>
  <Characters>65279</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ФИС ПРИЕМ</cp:lastModifiedBy>
  <cp:revision>22</cp:revision>
  <cp:lastPrinted>2025-11-24T14:37:00Z</cp:lastPrinted>
  <dcterms:created xsi:type="dcterms:W3CDTF">2023-02-02T12:11:00Z</dcterms:created>
  <dcterms:modified xsi:type="dcterms:W3CDTF">2025-12-08T13:21:00Z</dcterms:modified>
</cp:coreProperties>
</file>